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138"/>
        <w:bidiVisual/>
        <w:tblW w:w="8819" w:type="dxa"/>
        <w:tblLayout w:type="fixed"/>
        <w:tblLook w:val="04A0" w:firstRow="1" w:lastRow="0" w:firstColumn="1" w:lastColumn="0" w:noHBand="0" w:noVBand="1"/>
      </w:tblPr>
      <w:tblGrid>
        <w:gridCol w:w="4409"/>
        <w:gridCol w:w="4410"/>
      </w:tblGrid>
      <w:tr w:rsidR="003F7EC2" w:rsidRPr="000C0656" w:rsidTr="001C7DFE">
        <w:trPr>
          <w:trHeight w:val="2267"/>
        </w:trPr>
        <w:tc>
          <w:tcPr>
            <w:tcW w:w="8819" w:type="dxa"/>
            <w:gridSpan w:val="2"/>
            <w:shd w:val="clear" w:color="auto" w:fill="D9D9D9"/>
          </w:tcPr>
          <w:p w:rsidR="003F7EC2" w:rsidRPr="000C0656" w:rsidRDefault="003F7EC2" w:rsidP="003F7EC2">
            <w:pPr>
              <w:pStyle w:val="Subtitle"/>
              <w:ind w:firstLine="0"/>
              <w:rPr>
                <w:rFonts w:cs="B Nazanin" w:hint="cs"/>
                <w:b w:val="0"/>
                <w:bCs w:val="0"/>
                <w:sz w:val="16"/>
                <w:szCs w:val="14"/>
                <w:rtl/>
              </w:rPr>
            </w:pPr>
          </w:p>
          <w:p w:rsidR="003F7EC2" w:rsidRPr="00B53A92" w:rsidRDefault="00BD3960" w:rsidP="00BD3960">
            <w:pPr>
              <w:pStyle w:val="ListParagraph"/>
              <w:bidi/>
              <w:spacing w:after="0" w:line="240" w:lineRule="auto"/>
              <w:ind w:left="0"/>
              <w:jc w:val="center"/>
              <w:rPr>
                <w:rFonts w:cs="B Titr"/>
              </w:rPr>
            </w:pPr>
            <w:r>
              <w:rPr>
                <w:rFonts w:cs="B Titr" w:hint="cs"/>
                <w:sz w:val="24"/>
                <w:szCs w:val="24"/>
                <w:rtl/>
                <w:lang w:bidi="fa-IR"/>
              </w:rPr>
              <w:t>تحلیلی بر پراکندگی باغ های شیراز با رویکرد پخشایش تفرجگاه های طبیعی و بشر ساخت</w:t>
            </w:r>
            <w:r w:rsidR="003F7EC2" w:rsidRPr="00B53A92">
              <w:rPr>
                <w:rFonts w:cs="B Titr" w:hint="cs"/>
                <w:sz w:val="24"/>
                <w:szCs w:val="24"/>
                <w:rtl/>
              </w:rPr>
              <w:t xml:space="preserve"> </w:t>
            </w:r>
          </w:p>
          <w:p w:rsidR="003F7EC2" w:rsidRPr="000C0656" w:rsidRDefault="0076103A" w:rsidP="0076103A">
            <w:pPr>
              <w:pStyle w:val="ListParagraph"/>
              <w:bidi/>
              <w:spacing w:after="0" w:line="240" w:lineRule="auto"/>
              <w:ind w:left="0"/>
              <w:jc w:val="center"/>
              <w:rPr>
                <w:rFonts w:cs="B Nazanin"/>
                <w:rtl/>
                <w:lang w:bidi="fa-IR"/>
              </w:rPr>
            </w:pPr>
            <w:r>
              <w:rPr>
                <w:rFonts w:cs="B Nazanin" w:hint="cs"/>
                <w:b/>
                <w:bCs/>
                <w:spacing w:val="-4"/>
                <w:sz w:val="20"/>
                <w:szCs w:val="20"/>
                <w:rtl/>
                <w:lang w:bidi="fa-IR"/>
              </w:rPr>
              <w:t xml:space="preserve"> عرفان عسکری</w:t>
            </w:r>
            <w:r>
              <w:rPr>
                <w:rFonts w:cs="B Nazanin" w:hint="cs"/>
                <w:b/>
                <w:bCs/>
                <w:spacing w:val="-4"/>
                <w:sz w:val="20"/>
                <w:szCs w:val="20"/>
                <w:vertAlign w:val="superscript"/>
                <w:rtl/>
                <w:lang w:bidi="fa-IR"/>
              </w:rPr>
              <w:t>1*</w:t>
            </w:r>
            <w:r>
              <w:rPr>
                <w:rFonts w:cs="B Nazanin" w:hint="cs"/>
                <w:b/>
                <w:bCs/>
                <w:spacing w:val="-4"/>
                <w:sz w:val="20"/>
                <w:szCs w:val="20"/>
                <w:rtl/>
                <w:lang w:bidi="fa-IR"/>
              </w:rPr>
              <w:t xml:space="preserve">، </w:t>
            </w:r>
            <w:r w:rsidRPr="0076103A">
              <w:rPr>
                <w:rFonts w:cs="B Nazanin" w:hint="cs"/>
                <w:b/>
                <w:bCs/>
                <w:spacing w:val="-4"/>
                <w:sz w:val="20"/>
                <w:szCs w:val="20"/>
                <w:rtl/>
                <w:lang w:bidi="fa-IR"/>
              </w:rPr>
              <w:t>سینا رزاقی اصل</w:t>
            </w:r>
            <w:r w:rsidR="003F7EC2">
              <w:rPr>
                <w:rFonts w:cs="B Nazanin" w:hint="cs"/>
                <w:b/>
                <w:bCs/>
                <w:spacing w:val="-4"/>
                <w:sz w:val="20"/>
                <w:szCs w:val="20"/>
                <w:vertAlign w:val="superscript"/>
                <w:rtl/>
                <w:lang w:bidi="fa-IR"/>
              </w:rPr>
              <w:t>2</w:t>
            </w:r>
            <w:r w:rsidR="003F7EC2">
              <w:rPr>
                <w:rFonts w:cs="B Nazanin" w:hint="cs"/>
                <w:b/>
                <w:bCs/>
                <w:spacing w:val="-4"/>
                <w:sz w:val="20"/>
                <w:szCs w:val="20"/>
                <w:rtl/>
                <w:lang w:bidi="fa-IR"/>
              </w:rPr>
              <w:t xml:space="preserve">، </w:t>
            </w:r>
            <w:r>
              <w:rPr>
                <w:rFonts w:cs="B Nazanin" w:hint="cs"/>
                <w:b/>
                <w:bCs/>
                <w:spacing w:val="-4"/>
                <w:sz w:val="20"/>
                <w:szCs w:val="20"/>
                <w:rtl/>
                <w:lang w:bidi="fa-IR"/>
              </w:rPr>
              <w:t>علی شرقی</w:t>
            </w:r>
            <w:r w:rsidR="003F7EC2">
              <w:rPr>
                <w:rFonts w:cs="B Nazanin" w:hint="cs"/>
                <w:b/>
                <w:bCs/>
                <w:spacing w:val="-4"/>
                <w:sz w:val="20"/>
                <w:szCs w:val="20"/>
                <w:vertAlign w:val="superscript"/>
                <w:rtl/>
                <w:lang w:bidi="fa-IR"/>
              </w:rPr>
              <w:t>3</w:t>
            </w:r>
            <w:r w:rsidR="003F7EC2">
              <w:rPr>
                <w:rFonts w:cs="B Nazanin" w:hint="cs"/>
                <w:b/>
                <w:bCs/>
                <w:spacing w:val="-4"/>
                <w:sz w:val="20"/>
                <w:szCs w:val="20"/>
                <w:rtl/>
                <w:lang w:bidi="fa-IR"/>
              </w:rPr>
              <w:t xml:space="preserve">،  </w:t>
            </w:r>
          </w:p>
          <w:p w:rsidR="003F7EC2" w:rsidRPr="0076103A" w:rsidRDefault="0076103A" w:rsidP="0076103A">
            <w:pPr>
              <w:pStyle w:val="Adres-Nevisandeha"/>
              <w:numPr>
                <w:ilvl w:val="0"/>
                <w:numId w:val="1"/>
              </w:numPr>
              <w:rPr>
                <w:rFonts w:cs="B Nazanin"/>
                <w:color w:val="000000"/>
                <w:sz w:val="18"/>
              </w:rPr>
            </w:pPr>
            <w:r w:rsidRPr="0076103A">
              <w:rPr>
                <w:rFonts w:cs="B Nazanin" w:hint="cs"/>
                <w:rtl/>
              </w:rPr>
              <w:t xml:space="preserve">دانشجوی کارشناسی ارشد، مهندسی معماری منظر، </w:t>
            </w:r>
            <w:bookmarkStart w:id="0" w:name="_Hlk29313012"/>
            <w:r w:rsidRPr="0076103A">
              <w:rPr>
                <w:rFonts w:cs="B Nazanin" w:hint="cs"/>
                <w:rtl/>
              </w:rPr>
              <w:t>دانشگاه تربیت دبیر شهید رجائی، تهران</w:t>
            </w:r>
            <w:bookmarkEnd w:id="0"/>
          </w:p>
          <w:p w:rsidR="003F7EC2" w:rsidRDefault="0076103A" w:rsidP="00551812">
            <w:pPr>
              <w:pStyle w:val="Adres-Nevisandeha"/>
              <w:rPr>
                <w:rFonts w:cs="B Nazanin"/>
                <w:b/>
                <w:bCs/>
                <w:color w:val="000000"/>
                <w:sz w:val="16"/>
                <w:szCs w:val="16"/>
                <w:rtl/>
              </w:rPr>
            </w:pPr>
            <w:r>
              <w:rPr>
                <w:rFonts w:cs="B Nazanin" w:hint="cs"/>
                <w:rtl/>
              </w:rPr>
              <w:t xml:space="preserve">2- </w:t>
            </w:r>
            <w:r w:rsidRPr="0076103A">
              <w:rPr>
                <w:rFonts w:cs="B Nazanin" w:hint="cs"/>
                <w:rtl/>
              </w:rPr>
              <w:t xml:space="preserve">استادیار، </w:t>
            </w:r>
            <w:r w:rsidR="009E64DA">
              <w:rPr>
                <w:rFonts w:cs="B Nazanin" w:hint="cs"/>
                <w:rtl/>
              </w:rPr>
              <w:t>گروه</w:t>
            </w:r>
            <w:r w:rsidRPr="0076103A">
              <w:rPr>
                <w:rFonts w:cs="B Nazanin" w:hint="cs"/>
                <w:rtl/>
              </w:rPr>
              <w:t xml:space="preserve"> </w:t>
            </w:r>
            <w:r w:rsidR="00551812">
              <w:rPr>
                <w:rFonts w:cs="B Nazanin" w:hint="cs"/>
                <w:rtl/>
              </w:rPr>
              <w:t>طراحی شهری</w:t>
            </w:r>
            <w:r w:rsidRPr="0076103A">
              <w:rPr>
                <w:rFonts w:cs="B Nazanin" w:hint="cs"/>
                <w:rtl/>
              </w:rPr>
              <w:t xml:space="preserve">، </w:t>
            </w:r>
            <w:r w:rsidRPr="0076103A">
              <w:rPr>
                <w:rFonts w:cs="B Nazanin"/>
                <w:rtl/>
              </w:rPr>
              <w:t>دانشگاه ترب</w:t>
            </w:r>
            <w:r w:rsidRPr="0076103A">
              <w:rPr>
                <w:rFonts w:cs="B Nazanin" w:hint="cs"/>
                <w:rtl/>
              </w:rPr>
              <w:t>یت</w:t>
            </w:r>
            <w:r w:rsidRPr="0076103A">
              <w:rPr>
                <w:rFonts w:cs="B Nazanin"/>
                <w:rtl/>
              </w:rPr>
              <w:t xml:space="preserve"> دب</w:t>
            </w:r>
            <w:r w:rsidRPr="0076103A">
              <w:rPr>
                <w:rFonts w:cs="B Nazanin" w:hint="cs"/>
                <w:rtl/>
              </w:rPr>
              <w:t>یر</w:t>
            </w:r>
            <w:r w:rsidRPr="0076103A">
              <w:rPr>
                <w:rFonts w:cs="B Nazanin"/>
                <w:rtl/>
              </w:rPr>
              <w:t xml:space="preserve"> شه</w:t>
            </w:r>
            <w:r w:rsidRPr="0076103A">
              <w:rPr>
                <w:rFonts w:cs="B Nazanin" w:hint="cs"/>
                <w:rtl/>
              </w:rPr>
              <w:t>ید</w:t>
            </w:r>
            <w:r w:rsidRPr="0076103A">
              <w:rPr>
                <w:rFonts w:cs="B Nazanin"/>
                <w:rtl/>
              </w:rPr>
              <w:t xml:space="preserve"> رجائ</w:t>
            </w:r>
            <w:r w:rsidRPr="0076103A">
              <w:rPr>
                <w:rFonts w:cs="B Nazanin" w:hint="cs"/>
                <w:rtl/>
              </w:rPr>
              <w:t>ی،</w:t>
            </w:r>
            <w:r w:rsidRPr="0076103A">
              <w:rPr>
                <w:rFonts w:cs="B Nazanin"/>
                <w:rtl/>
              </w:rPr>
              <w:t xml:space="preserve"> تهران</w:t>
            </w:r>
            <w:r w:rsidRPr="000C0656">
              <w:rPr>
                <w:rFonts w:cs="B Nazanin"/>
                <w:b/>
                <w:bCs/>
                <w:color w:val="000000"/>
                <w:sz w:val="16"/>
                <w:szCs w:val="16"/>
                <w:rtl/>
              </w:rPr>
              <w:t xml:space="preserve"> </w:t>
            </w:r>
          </w:p>
          <w:p w:rsidR="0076103A" w:rsidRPr="000C0656" w:rsidRDefault="0076103A" w:rsidP="009E64DA">
            <w:pPr>
              <w:pStyle w:val="Adres-Nevisandeha"/>
              <w:rPr>
                <w:rFonts w:cs="B Nazanin"/>
                <w:b/>
                <w:bCs/>
                <w:color w:val="000000"/>
                <w:sz w:val="16"/>
                <w:szCs w:val="16"/>
                <w:rtl/>
              </w:rPr>
            </w:pPr>
            <w:r>
              <w:rPr>
                <w:rFonts w:cs="B Nazanin" w:hint="cs"/>
                <w:b/>
                <w:bCs/>
                <w:color w:val="000000"/>
                <w:sz w:val="16"/>
                <w:szCs w:val="16"/>
                <w:rtl/>
              </w:rPr>
              <w:t>3-</w:t>
            </w:r>
            <w:r w:rsidRPr="0076103A">
              <w:rPr>
                <w:rFonts w:cs="B Nazanin" w:hint="cs"/>
                <w:rtl/>
              </w:rPr>
              <w:t xml:space="preserve"> استادیار، </w:t>
            </w:r>
            <w:r w:rsidR="009E64DA">
              <w:rPr>
                <w:rFonts w:cs="B Nazanin" w:hint="cs"/>
                <w:rtl/>
              </w:rPr>
              <w:t>گروه</w:t>
            </w:r>
            <w:r w:rsidRPr="0076103A">
              <w:rPr>
                <w:rFonts w:cs="B Nazanin" w:hint="cs"/>
                <w:rtl/>
              </w:rPr>
              <w:t xml:space="preserve"> معماری، </w:t>
            </w:r>
            <w:r w:rsidRPr="0076103A">
              <w:rPr>
                <w:rFonts w:cs="B Nazanin"/>
                <w:rtl/>
              </w:rPr>
              <w:t>دانشگاه ترب</w:t>
            </w:r>
            <w:r w:rsidRPr="0076103A">
              <w:rPr>
                <w:rFonts w:cs="B Nazanin" w:hint="cs"/>
                <w:rtl/>
              </w:rPr>
              <w:t>یت</w:t>
            </w:r>
            <w:r w:rsidRPr="0076103A">
              <w:rPr>
                <w:rFonts w:cs="B Nazanin"/>
                <w:rtl/>
              </w:rPr>
              <w:t xml:space="preserve"> دب</w:t>
            </w:r>
            <w:r w:rsidRPr="0076103A">
              <w:rPr>
                <w:rFonts w:cs="B Nazanin" w:hint="cs"/>
                <w:rtl/>
              </w:rPr>
              <w:t>یر</w:t>
            </w:r>
            <w:r w:rsidRPr="0076103A">
              <w:rPr>
                <w:rFonts w:cs="B Nazanin"/>
                <w:rtl/>
              </w:rPr>
              <w:t xml:space="preserve"> شه</w:t>
            </w:r>
            <w:r w:rsidRPr="0076103A">
              <w:rPr>
                <w:rFonts w:cs="B Nazanin" w:hint="cs"/>
                <w:rtl/>
              </w:rPr>
              <w:t>ید</w:t>
            </w:r>
            <w:r w:rsidRPr="0076103A">
              <w:rPr>
                <w:rFonts w:cs="B Nazanin"/>
                <w:rtl/>
              </w:rPr>
              <w:t xml:space="preserve"> رجائ</w:t>
            </w:r>
            <w:r w:rsidRPr="0076103A">
              <w:rPr>
                <w:rFonts w:cs="B Nazanin" w:hint="cs"/>
                <w:rtl/>
              </w:rPr>
              <w:t>ی،</w:t>
            </w:r>
            <w:r w:rsidRPr="0076103A">
              <w:rPr>
                <w:rFonts w:cs="B Nazanin"/>
                <w:rtl/>
              </w:rPr>
              <w:t xml:space="preserve"> تهران</w:t>
            </w:r>
          </w:p>
        </w:tc>
      </w:tr>
      <w:tr w:rsidR="003F7EC2" w:rsidRPr="000C0656" w:rsidTr="001C7DFE">
        <w:tc>
          <w:tcPr>
            <w:tcW w:w="8819" w:type="dxa"/>
            <w:gridSpan w:val="2"/>
            <w:shd w:val="clear" w:color="auto" w:fill="FFFFFF"/>
          </w:tcPr>
          <w:p w:rsidR="003F7EC2" w:rsidRPr="000C0656" w:rsidRDefault="003F7EC2" w:rsidP="003F7EC2">
            <w:pPr>
              <w:bidi w:val="0"/>
              <w:jc w:val="center"/>
              <w:rPr>
                <w:rFonts w:cs="B Nazanin"/>
                <w:b/>
                <w:bCs/>
                <w:color w:val="000000"/>
                <w:sz w:val="20"/>
                <w:szCs w:val="20"/>
                <w:rtl/>
              </w:rPr>
            </w:pPr>
          </w:p>
          <w:p w:rsidR="003F7EC2" w:rsidRPr="00795036" w:rsidRDefault="00795036" w:rsidP="00795036">
            <w:pPr>
              <w:pStyle w:val="HTMLPreformatted"/>
              <w:jc w:val="center"/>
              <w:rPr>
                <w:rFonts w:asciiTheme="majorBidi" w:hAnsiTheme="majorBidi" w:cstheme="majorBidi"/>
                <w:b/>
                <w:bCs/>
                <w:sz w:val="24"/>
                <w:szCs w:val="24"/>
              </w:rPr>
            </w:pPr>
            <w:r w:rsidRPr="00795036">
              <w:rPr>
                <w:rFonts w:asciiTheme="majorBidi" w:hAnsiTheme="majorBidi" w:cstheme="majorBidi"/>
                <w:b/>
                <w:bCs/>
                <w:sz w:val="24"/>
                <w:szCs w:val="24"/>
                <w:lang w:val="en"/>
              </w:rPr>
              <w:t>An Analysis on the Distribution of Shiraz Gardens Using a Distribution Approach to Natural and Human Resorts</w:t>
            </w:r>
          </w:p>
          <w:p w:rsidR="00B63FC3" w:rsidRPr="00795036" w:rsidRDefault="00795036" w:rsidP="00795036">
            <w:pPr>
              <w:pStyle w:val="AuthorsEnglish"/>
              <w:framePr w:hSpace="0" w:wrap="auto" w:vAnchor="margin" w:hAnchor="text" w:yAlign="inline"/>
            </w:pPr>
            <w:proofErr w:type="spellStart"/>
            <w:r w:rsidRPr="00795036">
              <w:t>ErfanAskari</w:t>
            </w:r>
            <w:proofErr w:type="spellEnd"/>
            <w:r w:rsidR="00B63FC3" w:rsidRPr="00795036">
              <w:t xml:space="preserve"> </w:t>
            </w:r>
            <w:r w:rsidR="00B63FC3" w:rsidRPr="00795036">
              <w:rPr>
                <w:vertAlign w:val="superscript"/>
              </w:rPr>
              <w:t>1</w:t>
            </w:r>
            <w:r>
              <w:rPr>
                <w:rFonts w:hint="cs"/>
                <w:vertAlign w:val="superscript"/>
                <w:rtl/>
              </w:rPr>
              <w:t>*</w:t>
            </w:r>
            <w:r w:rsidR="00B63FC3" w:rsidRPr="00795036">
              <w:t xml:space="preserve">, </w:t>
            </w:r>
            <w:proofErr w:type="spellStart"/>
            <w:r w:rsidRPr="00795036">
              <w:t>SinaRasaghi</w:t>
            </w:r>
            <w:proofErr w:type="spellEnd"/>
            <w:r w:rsidR="00B63FC3" w:rsidRPr="00795036">
              <w:t xml:space="preserve"> </w:t>
            </w:r>
            <w:r w:rsidR="00B63FC3" w:rsidRPr="00795036">
              <w:rPr>
                <w:vertAlign w:val="superscript"/>
              </w:rPr>
              <w:t>2</w:t>
            </w:r>
            <w:r w:rsidR="00B63FC3" w:rsidRPr="00795036">
              <w:t>,</w:t>
            </w:r>
            <w:r w:rsidR="00B63FC3" w:rsidRPr="00795036">
              <w:rPr>
                <w:rtl/>
              </w:rPr>
              <w:t xml:space="preserve"> </w:t>
            </w:r>
            <w:proofErr w:type="spellStart"/>
            <w:r w:rsidRPr="00795036">
              <w:t>AliSharghi</w:t>
            </w:r>
            <w:proofErr w:type="spellEnd"/>
            <w:r w:rsidR="00B63FC3" w:rsidRPr="00795036">
              <w:t xml:space="preserve"> </w:t>
            </w:r>
            <w:r w:rsidR="00B63FC3" w:rsidRPr="00795036">
              <w:rPr>
                <w:vertAlign w:val="superscript"/>
              </w:rPr>
              <w:t>3</w:t>
            </w:r>
            <w:r w:rsidR="00B63FC3" w:rsidRPr="00795036">
              <w:t xml:space="preserve"> </w:t>
            </w:r>
          </w:p>
          <w:p w:rsidR="005F121E" w:rsidRPr="00795036" w:rsidRDefault="00795036" w:rsidP="00795036">
            <w:pPr>
              <w:pStyle w:val="HTMLPreformatted"/>
              <w:jc w:val="center"/>
              <w:rPr>
                <w:rFonts w:asciiTheme="majorBidi" w:hAnsiTheme="majorBidi" w:cstheme="majorBidi"/>
                <w:sz w:val="18"/>
                <w:szCs w:val="18"/>
              </w:rPr>
            </w:pPr>
            <w:r>
              <w:rPr>
                <w:rFonts w:asciiTheme="majorBidi" w:hAnsiTheme="majorBidi" w:cstheme="majorBidi" w:hint="cs"/>
                <w:sz w:val="18"/>
                <w:szCs w:val="18"/>
                <w:rtl/>
                <w:lang w:val="en"/>
              </w:rPr>
              <w:t>-1</w:t>
            </w:r>
            <w:r w:rsidR="005F121E" w:rsidRPr="00795036">
              <w:rPr>
                <w:rFonts w:asciiTheme="majorBidi" w:hAnsiTheme="majorBidi" w:cstheme="majorBidi"/>
                <w:sz w:val="18"/>
                <w:szCs w:val="18"/>
                <w:lang w:val="en"/>
              </w:rPr>
              <w:t xml:space="preserve">MSc Student, Landscape Architecture, </w:t>
            </w:r>
            <w:proofErr w:type="spellStart"/>
            <w:r w:rsidR="005F121E" w:rsidRPr="00795036">
              <w:rPr>
                <w:rFonts w:asciiTheme="majorBidi" w:hAnsiTheme="majorBidi" w:cstheme="majorBidi"/>
                <w:sz w:val="18"/>
                <w:szCs w:val="18"/>
                <w:lang w:val="en"/>
              </w:rPr>
              <w:t>Shahid</w:t>
            </w:r>
            <w:proofErr w:type="spellEnd"/>
            <w:r w:rsidR="005F121E" w:rsidRPr="00795036">
              <w:rPr>
                <w:rFonts w:asciiTheme="majorBidi" w:hAnsiTheme="majorBidi" w:cstheme="majorBidi"/>
                <w:sz w:val="18"/>
                <w:szCs w:val="18"/>
                <w:lang w:val="en"/>
              </w:rPr>
              <w:t xml:space="preserve"> </w:t>
            </w:r>
            <w:proofErr w:type="spellStart"/>
            <w:r w:rsidR="005F121E" w:rsidRPr="00795036">
              <w:rPr>
                <w:rFonts w:asciiTheme="majorBidi" w:hAnsiTheme="majorBidi" w:cstheme="majorBidi"/>
                <w:sz w:val="18"/>
                <w:szCs w:val="18"/>
                <w:lang w:val="en"/>
              </w:rPr>
              <w:t>Rajaee</w:t>
            </w:r>
            <w:proofErr w:type="spellEnd"/>
            <w:r w:rsidR="005F121E" w:rsidRPr="00795036">
              <w:rPr>
                <w:rFonts w:asciiTheme="majorBidi" w:hAnsiTheme="majorBidi" w:cstheme="majorBidi"/>
                <w:sz w:val="18"/>
                <w:szCs w:val="18"/>
                <w:lang w:val="en"/>
              </w:rPr>
              <w:t xml:space="preserve"> Teacher Training University, Tehran</w:t>
            </w:r>
          </w:p>
          <w:p w:rsidR="00B63FC3" w:rsidRPr="00B63FC3" w:rsidRDefault="008C01A0" w:rsidP="00551812">
            <w:pPr>
              <w:pStyle w:val="AffiliationsEnglish"/>
              <w:ind w:left="360"/>
            </w:pPr>
            <w:r>
              <w:t xml:space="preserve">2-Assistant </w:t>
            </w:r>
            <w:proofErr w:type="spellStart"/>
            <w:r>
              <w:t>Profesoor</w:t>
            </w:r>
            <w:proofErr w:type="spellEnd"/>
            <w:r>
              <w:t xml:space="preserve"> of </w:t>
            </w:r>
            <w:r w:rsidR="00551812" w:rsidRPr="00551812">
              <w:t>Urban</w:t>
            </w:r>
            <w:r w:rsidR="00551812">
              <w:rPr>
                <w:rFonts w:hint="cs"/>
                <w:rtl/>
              </w:rPr>
              <w:t xml:space="preserve"> </w:t>
            </w:r>
            <w:r w:rsidR="00551812" w:rsidRPr="00551812">
              <w:t>Design</w:t>
            </w:r>
            <w:r w:rsidR="00551812">
              <w:rPr>
                <w:rFonts w:hint="cs"/>
                <w:rtl/>
              </w:rPr>
              <w:t xml:space="preserve"> </w:t>
            </w:r>
            <w:r>
              <w:t>Group</w:t>
            </w:r>
            <w:r w:rsidRPr="00795036">
              <w:rPr>
                <w:rFonts w:asciiTheme="majorBidi" w:hAnsiTheme="majorBidi" w:cstheme="majorBidi"/>
                <w:szCs w:val="18"/>
                <w:lang w:val="en"/>
              </w:rPr>
              <w:t>,</w:t>
            </w:r>
            <w:r>
              <w:rPr>
                <w:rFonts w:asciiTheme="majorBidi" w:hAnsiTheme="majorBidi" w:cstheme="majorBidi"/>
                <w:szCs w:val="18"/>
                <w:lang w:val="en"/>
              </w:rPr>
              <w:t xml:space="preserve"> </w:t>
            </w:r>
            <w:r w:rsidRPr="00795036">
              <w:rPr>
                <w:rFonts w:asciiTheme="majorBidi" w:hAnsiTheme="majorBidi" w:cstheme="majorBidi"/>
                <w:szCs w:val="18"/>
                <w:lang w:val="en"/>
              </w:rPr>
              <w:t xml:space="preserve"> </w:t>
            </w:r>
            <w:proofErr w:type="spellStart"/>
            <w:r w:rsidRPr="00795036">
              <w:rPr>
                <w:rFonts w:asciiTheme="majorBidi" w:hAnsiTheme="majorBidi" w:cstheme="majorBidi"/>
                <w:szCs w:val="18"/>
                <w:lang w:val="en"/>
              </w:rPr>
              <w:t>Shahid</w:t>
            </w:r>
            <w:proofErr w:type="spellEnd"/>
            <w:r w:rsidRPr="00795036">
              <w:rPr>
                <w:rFonts w:asciiTheme="majorBidi" w:hAnsiTheme="majorBidi" w:cstheme="majorBidi"/>
                <w:szCs w:val="18"/>
                <w:lang w:val="en"/>
              </w:rPr>
              <w:t xml:space="preserve"> </w:t>
            </w:r>
            <w:proofErr w:type="spellStart"/>
            <w:r w:rsidRPr="00795036">
              <w:rPr>
                <w:rFonts w:asciiTheme="majorBidi" w:hAnsiTheme="majorBidi" w:cstheme="majorBidi"/>
                <w:szCs w:val="18"/>
                <w:lang w:val="en"/>
              </w:rPr>
              <w:t>Rajaee</w:t>
            </w:r>
            <w:proofErr w:type="spellEnd"/>
            <w:r w:rsidRPr="00795036">
              <w:rPr>
                <w:rFonts w:asciiTheme="majorBidi" w:hAnsiTheme="majorBidi" w:cstheme="majorBidi"/>
                <w:szCs w:val="18"/>
                <w:lang w:val="en"/>
              </w:rPr>
              <w:t xml:space="preserve"> Teacher Training University, Tehran</w:t>
            </w:r>
            <w:bookmarkStart w:id="1" w:name="_GoBack"/>
            <w:bookmarkEnd w:id="1"/>
          </w:p>
          <w:p w:rsidR="008C01A0" w:rsidRPr="00B63FC3" w:rsidRDefault="008C01A0" w:rsidP="008C01A0">
            <w:pPr>
              <w:pStyle w:val="AffiliationsEnglish"/>
              <w:ind w:left="360"/>
            </w:pPr>
            <w:r>
              <w:t xml:space="preserve">3-Assistant </w:t>
            </w:r>
            <w:proofErr w:type="spellStart"/>
            <w:r>
              <w:t>Profesoor</w:t>
            </w:r>
            <w:proofErr w:type="spellEnd"/>
            <w:r>
              <w:t xml:space="preserve"> of </w:t>
            </w:r>
            <w:proofErr w:type="spellStart"/>
            <w:r>
              <w:t>Architecturl</w:t>
            </w:r>
            <w:proofErr w:type="spellEnd"/>
            <w:r>
              <w:t xml:space="preserve"> and Design Group</w:t>
            </w:r>
            <w:r w:rsidRPr="00795036">
              <w:rPr>
                <w:rFonts w:asciiTheme="majorBidi" w:hAnsiTheme="majorBidi" w:cstheme="majorBidi"/>
                <w:szCs w:val="18"/>
                <w:lang w:val="en"/>
              </w:rPr>
              <w:t>,</w:t>
            </w:r>
            <w:r>
              <w:rPr>
                <w:rFonts w:asciiTheme="majorBidi" w:hAnsiTheme="majorBidi" w:cstheme="majorBidi"/>
                <w:szCs w:val="18"/>
                <w:lang w:val="en"/>
              </w:rPr>
              <w:t xml:space="preserve"> </w:t>
            </w:r>
            <w:r w:rsidRPr="00795036">
              <w:rPr>
                <w:rFonts w:asciiTheme="majorBidi" w:hAnsiTheme="majorBidi" w:cstheme="majorBidi"/>
                <w:szCs w:val="18"/>
                <w:lang w:val="en"/>
              </w:rPr>
              <w:t xml:space="preserve"> </w:t>
            </w:r>
            <w:proofErr w:type="spellStart"/>
            <w:r w:rsidRPr="00795036">
              <w:rPr>
                <w:rFonts w:asciiTheme="majorBidi" w:hAnsiTheme="majorBidi" w:cstheme="majorBidi"/>
                <w:szCs w:val="18"/>
                <w:lang w:val="en"/>
              </w:rPr>
              <w:t>Shahid</w:t>
            </w:r>
            <w:proofErr w:type="spellEnd"/>
            <w:r w:rsidRPr="00795036">
              <w:rPr>
                <w:rFonts w:asciiTheme="majorBidi" w:hAnsiTheme="majorBidi" w:cstheme="majorBidi"/>
                <w:szCs w:val="18"/>
                <w:lang w:val="en"/>
              </w:rPr>
              <w:t xml:space="preserve"> </w:t>
            </w:r>
            <w:proofErr w:type="spellStart"/>
            <w:r w:rsidRPr="00795036">
              <w:rPr>
                <w:rFonts w:asciiTheme="majorBidi" w:hAnsiTheme="majorBidi" w:cstheme="majorBidi"/>
                <w:szCs w:val="18"/>
                <w:lang w:val="en"/>
              </w:rPr>
              <w:t>Rajaee</w:t>
            </w:r>
            <w:proofErr w:type="spellEnd"/>
            <w:r w:rsidRPr="00795036">
              <w:rPr>
                <w:rFonts w:asciiTheme="majorBidi" w:hAnsiTheme="majorBidi" w:cstheme="majorBidi"/>
                <w:szCs w:val="18"/>
                <w:lang w:val="en"/>
              </w:rPr>
              <w:t xml:space="preserve"> Teacher Training University, Tehran</w:t>
            </w:r>
          </w:p>
          <w:p w:rsidR="003F7EC2" w:rsidRPr="00B63FC3" w:rsidRDefault="003F7EC2" w:rsidP="008C01A0">
            <w:pPr>
              <w:pStyle w:val="AffiliationsEnglish"/>
              <w:ind w:left="360"/>
            </w:pPr>
          </w:p>
        </w:tc>
      </w:tr>
      <w:tr w:rsidR="003F7EC2" w:rsidRPr="000C0656" w:rsidTr="001C7DFE">
        <w:trPr>
          <w:trHeight w:val="80"/>
        </w:trPr>
        <w:tc>
          <w:tcPr>
            <w:tcW w:w="8819" w:type="dxa"/>
            <w:gridSpan w:val="2"/>
            <w:shd w:val="clear" w:color="auto" w:fill="FFFFFF"/>
          </w:tcPr>
          <w:p w:rsidR="003F7EC2" w:rsidRPr="000C0656" w:rsidRDefault="003F7EC2" w:rsidP="003F7EC2">
            <w:pPr>
              <w:bidi w:val="0"/>
              <w:ind w:firstLine="0"/>
              <w:rPr>
                <w:rFonts w:ascii="Calibri" w:hAnsi="Calibri" w:cs="B Nazanin"/>
                <w:color w:val="000000"/>
                <w:sz w:val="18"/>
                <w:szCs w:val="18"/>
                <w:vertAlign w:val="superscript"/>
              </w:rPr>
            </w:pPr>
          </w:p>
        </w:tc>
      </w:tr>
      <w:tr w:rsidR="003F7EC2" w:rsidRPr="000C0656" w:rsidTr="001C7DFE">
        <w:trPr>
          <w:trHeight w:val="80"/>
        </w:trPr>
        <w:tc>
          <w:tcPr>
            <w:tcW w:w="8819" w:type="dxa"/>
            <w:gridSpan w:val="2"/>
            <w:shd w:val="clear" w:color="auto" w:fill="D9D9D9"/>
          </w:tcPr>
          <w:p w:rsidR="003F7EC2" w:rsidRPr="0034061F" w:rsidRDefault="001F6033" w:rsidP="00394E50">
            <w:pPr>
              <w:pStyle w:val="Footer"/>
              <w:tabs>
                <w:tab w:val="clear" w:pos="8640"/>
                <w:tab w:val="right" w:pos="8788"/>
              </w:tabs>
              <w:spacing w:line="216" w:lineRule="auto"/>
              <w:ind w:firstLine="0"/>
              <w:jc w:val="center"/>
              <w:rPr>
                <w:sz w:val="16"/>
                <w:szCs w:val="20"/>
                <w:lang w:bidi="fa-IR"/>
              </w:rPr>
            </w:pPr>
            <w:r>
              <w:rPr>
                <w:sz w:val="16"/>
                <w:szCs w:val="20"/>
              </w:rPr>
              <w:t xml:space="preserve">                        </w:t>
            </w:r>
            <w:r w:rsidR="0034061F" w:rsidRPr="0034061F">
              <w:rPr>
                <w:sz w:val="16"/>
                <w:szCs w:val="20"/>
              </w:rPr>
              <w:t>*Corresponding Author</w:t>
            </w:r>
            <w:r>
              <w:rPr>
                <w:sz w:val="16"/>
                <w:szCs w:val="20"/>
              </w:rPr>
              <w:t>:</w:t>
            </w:r>
            <w:r w:rsidR="00394E50">
              <w:rPr>
                <w:sz w:val="16"/>
                <w:szCs w:val="20"/>
              </w:rPr>
              <w:t>askarierfan</w:t>
            </w:r>
            <w:r>
              <w:rPr>
                <w:sz w:val="16"/>
                <w:szCs w:val="20"/>
              </w:rPr>
              <w:t>@yahoo.com</w:t>
            </w:r>
            <w:r w:rsidR="00653A02" w:rsidRPr="0034061F">
              <w:rPr>
                <w:sz w:val="16"/>
                <w:szCs w:val="20"/>
                <w:lang w:bidi="fa-IR"/>
              </w:rPr>
              <w:t xml:space="preserve"> </w:t>
            </w:r>
            <w:r w:rsidR="008C01A0" w:rsidRPr="009E64DA">
              <w:rPr>
                <w:sz w:val="16"/>
                <w:szCs w:val="20"/>
              </w:rPr>
              <w:t xml:space="preserve"> </w:t>
            </w:r>
            <w:r w:rsidR="0034061F" w:rsidRPr="0034061F">
              <w:rPr>
                <w:rFonts w:hint="cs"/>
                <w:sz w:val="16"/>
                <w:szCs w:val="20"/>
                <w:rtl/>
              </w:rPr>
              <w:tab/>
            </w:r>
            <w:r w:rsidR="009E64DA">
              <w:t xml:space="preserve"> </w:t>
            </w:r>
            <w:r w:rsidR="00394E50">
              <w:rPr>
                <w:sz w:val="16"/>
                <w:szCs w:val="20"/>
              </w:rPr>
              <w:t>askarierfan</w:t>
            </w:r>
            <w:r>
              <w:rPr>
                <w:sz w:val="16"/>
                <w:szCs w:val="20"/>
              </w:rPr>
              <w:t>@yahoo.com</w:t>
            </w:r>
            <w:r w:rsidR="009E64DA">
              <w:rPr>
                <w:rFonts w:hint="cs"/>
                <w:sz w:val="16"/>
                <w:szCs w:val="20"/>
                <w:rtl/>
                <w:lang w:bidi="fa-IR"/>
              </w:rPr>
              <w:t>:</w:t>
            </w:r>
            <w:r w:rsidR="0034061F" w:rsidRPr="0034061F">
              <w:rPr>
                <w:rFonts w:hint="cs"/>
                <w:sz w:val="16"/>
                <w:szCs w:val="20"/>
                <w:rtl/>
                <w:lang w:bidi="fa-IR"/>
              </w:rPr>
              <w:t>ایمیل نویسنده مسئول</w:t>
            </w:r>
          </w:p>
        </w:tc>
      </w:tr>
      <w:tr w:rsidR="003F7EC2" w:rsidRPr="000C0656" w:rsidTr="001C7DFE">
        <w:tc>
          <w:tcPr>
            <w:tcW w:w="4409" w:type="dxa"/>
            <w:shd w:val="clear" w:color="auto" w:fill="auto"/>
          </w:tcPr>
          <w:p w:rsidR="003F7EC2" w:rsidRPr="000C0656" w:rsidRDefault="003F7EC2" w:rsidP="005F121E">
            <w:pPr>
              <w:ind w:firstLine="0"/>
              <w:rPr>
                <w:rFonts w:ascii="Calibri" w:hAnsi="Calibri" w:cs="B Nazanin"/>
                <w:b/>
                <w:bCs/>
                <w:color w:val="000000"/>
                <w:sz w:val="20"/>
                <w:szCs w:val="20"/>
                <w:rtl/>
                <w:lang w:bidi="fa-IR"/>
              </w:rPr>
            </w:pPr>
          </w:p>
          <w:p w:rsidR="003F7EC2" w:rsidRPr="000C0656" w:rsidRDefault="003F7EC2" w:rsidP="003F7EC2">
            <w:pPr>
              <w:ind w:left="-113" w:firstLine="0"/>
              <w:rPr>
                <w:rFonts w:ascii="Calibri" w:hAnsi="Calibri" w:cs="B Nazanin"/>
                <w:b/>
                <w:bCs/>
                <w:color w:val="000000"/>
                <w:sz w:val="20"/>
                <w:szCs w:val="20"/>
                <w:rtl/>
                <w:lang w:bidi="fa-IR"/>
              </w:rPr>
            </w:pPr>
            <w:r w:rsidRPr="000C0656">
              <w:rPr>
                <w:rFonts w:ascii="Calibri" w:hAnsi="Calibri" w:cs="B Nazanin"/>
                <w:b/>
                <w:bCs/>
                <w:color w:val="000000"/>
                <w:sz w:val="20"/>
                <w:szCs w:val="20"/>
                <w:rtl/>
              </w:rPr>
              <w:t>چکیده</w:t>
            </w:r>
          </w:p>
        </w:tc>
        <w:tc>
          <w:tcPr>
            <w:tcW w:w="4410" w:type="dxa"/>
            <w:shd w:val="clear" w:color="auto" w:fill="auto"/>
          </w:tcPr>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08" w:firstLine="0"/>
              <w:rPr>
                <w:rFonts w:cs="B Nazanin"/>
              </w:rPr>
            </w:pPr>
          </w:p>
        </w:tc>
      </w:tr>
    </w:tbl>
    <w:p w:rsidR="003F7EC2" w:rsidRPr="000C0656" w:rsidRDefault="003F7EC2" w:rsidP="003F7EC2">
      <w:pPr>
        <w:pStyle w:val="Chekideh"/>
        <w:ind w:firstLine="0"/>
        <w:rPr>
          <w:rFonts w:cs="B Nazanin"/>
          <w:rtl/>
        </w:rPr>
        <w:sectPr w:rsidR="003F7EC2" w:rsidRPr="000C0656" w:rsidSect="009030F7">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40" w:code="9"/>
          <w:pgMar w:top="1985" w:right="1701" w:bottom="1134" w:left="1418" w:header="1134" w:footer="1418" w:gutter="0"/>
          <w:cols w:num="2" w:space="709"/>
          <w:titlePg/>
          <w:bidi/>
          <w:docGrid w:linePitch="360"/>
        </w:sectPr>
      </w:pPr>
    </w:p>
    <w:p w:rsidR="004136BF" w:rsidRPr="000C5F4B" w:rsidRDefault="00854056" w:rsidP="000C5F4B">
      <w:pPr>
        <w:pStyle w:val="Chekideh"/>
        <w:ind w:firstLine="0"/>
        <w:rPr>
          <w:rFonts w:cs="B Nazanin"/>
          <w:sz w:val="22"/>
          <w:szCs w:val="24"/>
          <w:rtl/>
          <w:lang w:bidi="ar-SA"/>
        </w:rPr>
      </w:pPr>
      <w:r>
        <w:rPr>
          <w:rFonts w:cs="B Nazanin" w:hint="cs"/>
          <w:color w:val="000000"/>
          <w:sz w:val="20"/>
          <w:szCs w:val="20"/>
          <w:rtl/>
          <w:lang w:bidi="ar-SA"/>
        </w:rPr>
        <w:t xml:space="preserve">      </w:t>
      </w:r>
      <w:r w:rsidR="004136BF" w:rsidRPr="000C5F4B">
        <w:rPr>
          <w:rFonts w:cs="B Nazanin"/>
          <w:color w:val="000000"/>
          <w:sz w:val="20"/>
          <w:szCs w:val="20"/>
          <w:rtl/>
          <w:lang w:bidi="ar-SA"/>
        </w:rPr>
        <w:t>یکی از نیازهای اساسی شهروندان، دسترسی به امکاناتی است که بتواند در صورت تمایل، اوقات فراغت خود را در آن به صورت</w:t>
      </w:r>
      <w:r w:rsidR="004136BF" w:rsidRPr="000C5F4B">
        <w:rPr>
          <w:rFonts w:cs="B Nazanin" w:hint="cs"/>
          <w:color w:val="000000"/>
          <w:sz w:val="20"/>
          <w:szCs w:val="20"/>
          <w:rtl/>
          <w:lang w:bidi="ar-SA"/>
        </w:rPr>
        <w:t xml:space="preserve"> </w:t>
      </w:r>
      <w:r w:rsidR="004136BF" w:rsidRPr="000C5F4B">
        <w:rPr>
          <w:rFonts w:cs="B Nazanin"/>
          <w:color w:val="000000"/>
          <w:sz w:val="20"/>
          <w:szCs w:val="20"/>
          <w:rtl/>
          <w:lang w:bidi="ar-SA"/>
        </w:rPr>
        <w:t>مفید سپری کنند،با وجود اینکه بخشی از اوقات فراغت شهروندان</w:t>
      </w:r>
      <w:r w:rsidR="004136BF" w:rsidRPr="000C5F4B">
        <w:rPr>
          <w:rFonts w:cs="B Nazanin" w:hint="cs"/>
          <w:color w:val="000000"/>
          <w:sz w:val="20"/>
          <w:szCs w:val="20"/>
          <w:rtl/>
          <w:lang w:bidi="ar-SA"/>
        </w:rPr>
        <w:t xml:space="preserve"> </w:t>
      </w:r>
      <w:r w:rsidR="004136BF" w:rsidRPr="000C5F4B">
        <w:rPr>
          <w:rFonts w:cs="B Nazanin"/>
          <w:color w:val="000000"/>
          <w:sz w:val="20"/>
          <w:szCs w:val="20"/>
          <w:rtl/>
          <w:lang w:bidi="ar-SA"/>
        </w:rPr>
        <w:t>در خیابان</w:t>
      </w:r>
      <w:r w:rsidR="000C5F4B" w:rsidRPr="000C5F4B">
        <w:rPr>
          <w:rFonts w:cs="B Nazanin" w:hint="cs"/>
          <w:color w:val="000000"/>
          <w:sz w:val="20"/>
          <w:szCs w:val="20"/>
          <w:rtl/>
          <w:lang w:bidi="ar-SA"/>
        </w:rPr>
        <w:t xml:space="preserve"> </w:t>
      </w:r>
      <w:r w:rsidR="004136BF" w:rsidRPr="000C5F4B">
        <w:rPr>
          <w:rFonts w:cs="B Nazanin"/>
          <w:color w:val="000000"/>
          <w:sz w:val="20"/>
          <w:szCs w:val="20"/>
          <w:rtl/>
          <w:lang w:bidi="ar-SA"/>
        </w:rPr>
        <w:t>های شهر یا در پارک</w:t>
      </w:r>
      <w:r w:rsidR="000C5F4B" w:rsidRPr="000C5F4B">
        <w:rPr>
          <w:rFonts w:cs="B Nazanin" w:hint="cs"/>
          <w:color w:val="000000"/>
          <w:sz w:val="20"/>
          <w:szCs w:val="20"/>
          <w:rtl/>
          <w:lang w:bidi="ar-SA"/>
        </w:rPr>
        <w:t xml:space="preserve"> </w:t>
      </w:r>
      <w:r w:rsidR="004136BF" w:rsidRPr="000C5F4B">
        <w:rPr>
          <w:rFonts w:cs="B Nazanin"/>
          <w:color w:val="000000"/>
          <w:sz w:val="20"/>
          <w:szCs w:val="20"/>
          <w:rtl/>
          <w:lang w:bidi="ar-SA"/>
        </w:rPr>
        <w:t>های</w:t>
      </w:r>
      <w:r w:rsidR="000C5F4B" w:rsidRPr="000C5F4B">
        <w:rPr>
          <w:rFonts w:cs="B Nazanin" w:hint="cs"/>
          <w:color w:val="000000"/>
          <w:sz w:val="20"/>
          <w:szCs w:val="20"/>
          <w:rtl/>
          <w:lang w:bidi="ar-SA"/>
        </w:rPr>
        <w:t xml:space="preserve"> </w:t>
      </w:r>
      <w:r w:rsidR="004136BF" w:rsidRPr="000C5F4B">
        <w:rPr>
          <w:rFonts w:cs="B Nazanin"/>
          <w:color w:val="000000"/>
          <w:sz w:val="20"/>
          <w:szCs w:val="20"/>
          <w:rtl/>
          <w:lang w:bidi="ar-SA"/>
        </w:rPr>
        <w:t>کوچک فاقد امکانات سپری میشود؛ گسترش تفرجگاه</w:t>
      </w:r>
      <w:r w:rsidR="000C5F4B" w:rsidRPr="000C5F4B">
        <w:rPr>
          <w:rFonts w:cs="B Nazanin" w:hint="cs"/>
          <w:color w:val="000000"/>
          <w:sz w:val="20"/>
          <w:szCs w:val="20"/>
          <w:rtl/>
          <w:lang w:bidi="ar-SA"/>
        </w:rPr>
        <w:t xml:space="preserve"> </w:t>
      </w:r>
      <w:r w:rsidR="004136BF" w:rsidRPr="000C5F4B">
        <w:rPr>
          <w:rFonts w:cs="B Nazanin"/>
          <w:color w:val="000000"/>
          <w:sz w:val="20"/>
          <w:szCs w:val="20"/>
          <w:rtl/>
          <w:lang w:bidi="ar-SA"/>
        </w:rPr>
        <w:t>ها</w:t>
      </w:r>
      <w:r w:rsidR="000C5F4B" w:rsidRPr="000C5F4B">
        <w:rPr>
          <w:rFonts w:cs="B Nazanin" w:hint="cs"/>
          <w:color w:val="000000"/>
          <w:sz w:val="20"/>
          <w:szCs w:val="20"/>
          <w:rtl/>
          <w:lang w:bidi="ar-SA"/>
        </w:rPr>
        <w:t xml:space="preserve"> و باغ های </w:t>
      </w:r>
      <w:r w:rsidR="004136BF" w:rsidRPr="000C5F4B">
        <w:rPr>
          <w:rFonts w:cs="B Nazanin"/>
          <w:color w:val="000000"/>
          <w:sz w:val="20"/>
          <w:szCs w:val="20"/>
          <w:rtl/>
          <w:lang w:bidi="ar-SA"/>
        </w:rPr>
        <w:t>شهری امکان استفاده ساکنان شهر را فراهم</w:t>
      </w:r>
      <w:r w:rsidR="004136BF" w:rsidRPr="000C5F4B">
        <w:rPr>
          <w:rFonts w:cs="B Nazanin" w:hint="cs"/>
          <w:color w:val="000000"/>
          <w:sz w:val="20"/>
          <w:szCs w:val="20"/>
          <w:rtl/>
          <w:lang w:bidi="ar-SA"/>
        </w:rPr>
        <w:t xml:space="preserve"> </w:t>
      </w:r>
      <w:r w:rsidR="004136BF" w:rsidRPr="000C5F4B">
        <w:rPr>
          <w:rFonts w:cs="B Nazanin"/>
          <w:color w:val="000000"/>
          <w:sz w:val="20"/>
          <w:szCs w:val="20"/>
          <w:rtl/>
          <w:lang w:bidi="ar-SA"/>
        </w:rPr>
        <w:t>می</w:t>
      </w:r>
      <w:r w:rsidR="000C5F4B" w:rsidRPr="000C5F4B">
        <w:rPr>
          <w:rFonts w:cs="B Nazanin" w:hint="cs"/>
          <w:color w:val="000000"/>
          <w:sz w:val="20"/>
          <w:szCs w:val="20"/>
          <w:rtl/>
          <w:lang w:bidi="ar-SA"/>
        </w:rPr>
        <w:t xml:space="preserve"> </w:t>
      </w:r>
      <w:r w:rsidR="004136BF" w:rsidRPr="000C5F4B">
        <w:rPr>
          <w:rFonts w:cs="B Nazanin"/>
          <w:color w:val="000000"/>
          <w:sz w:val="20"/>
          <w:szCs w:val="20"/>
          <w:rtl/>
          <w:lang w:bidi="ar-SA"/>
        </w:rPr>
        <w:t>کند، تا پاسخگوی نیازهای طبیعت</w:t>
      </w:r>
      <w:r w:rsidR="000C5F4B" w:rsidRPr="000C5F4B">
        <w:rPr>
          <w:rFonts w:cs="B Nazanin" w:hint="cs"/>
          <w:color w:val="000000"/>
          <w:sz w:val="20"/>
          <w:szCs w:val="20"/>
          <w:rtl/>
          <w:lang w:bidi="ar-SA"/>
        </w:rPr>
        <w:t xml:space="preserve"> </w:t>
      </w:r>
      <w:r w:rsidR="004136BF" w:rsidRPr="000C5F4B">
        <w:rPr>
          <w:rFonts w:cs="B Nazanin"/>
          <w:color w:val="000000"/>
          <w:sz w:val="20"/>
          <w:szCs w:val="20"/>
          <w:rtl/>
          <w:lang w:bidi="ar-SA"/>
        </w:rPr>
        <w:t>گرایانه انسان شهرنشین باشد</w:t>
      </w:r>
      <w:r w:rsidR="000C5F4B" w:rsidRPr="000C5F4B">
        <w:rPr>
          <w:rFonts w:cs="B Nazanin" w:hint="cs"/>
          <w:sz w:val="22"/>
          <w:szCs w:val="24"/>
          <w:rtl/>
          <w:lang w:bidi="ar-SA"/>
        </w:rPr>
        <w:t>.</w:t>
      </w:r>
    </w:p>
    <w:p w:rsidR="00334CA2" w:rsidRPr="005F121E" w:rsidRDefault="00334CA2" w:rsidP="0057459F">
      <w:pPr>
        <w:pStyle w:val="Chekideh"/>
        <w:ind w:firstLine="0"/>
        <w:rPr>
          <w:rFonts w:ascii="BNazanin" w:hAnsi="BNazanin" w:cs="B Nazanin"/>
          <w:color w:val="000000"/>
          <w:sz w:val="20"/>
          <w:szCs w:val="20"/>
          <w:lang w:bidi="ar-SA"/>
        </w:rPr>
      </w:pPr>
      <w:r w:rsidRPr="005F121E">
        <w:rPr>
          <w:rFonts w:ascii="BNazanin" w:hAnsi="BNazanin" w:cs="B Nazanin" w:hint="cs"/>
          <w:color w:val="000000"/>
          <w:sz w:val="20"/>
          <w:szCs w:val="20"/>
          <w:rtl/>
          <w:lang w:bidi="ar-SA"/>
        </w:rPr>
        <w:t xml:space="preserve">      </w:t>
      </w:r>
      <w:r w:rsidRPr="005F121E">
        <w:rPr>
          <w:rFonts w:ascii="BNazanin" w:hAnsi="BNazanin" w:cs="B Nazanin"/>
          <w:color w:val="000000"/>
          <w:sz w:val="20"/>
          <w:szCs w:val="20"/>
          <w:rtl/>
          <w:lang w:bidi="ar-SA"/>
        </w:rPr>
        <w:t>پژوهش حاضر به دنبال کشف رابطه</w:t>
      </w:r>
      <w:r w:rsidR="0057459F" w:rsidRPr="005F121E">
        <w:rPr>
          <w:rFonts w:ascii="BNazanin" w:hAnsi="BNazanin" w:cs="B Nazanin" w:hint="cs"/>
          <w:color w:val="000000"/>
          <w:sz w:val="20"/>
          <w:szCs w:val="20"/>
          <w:rtl/>
          <w:lang w:bidi="ar-SA"/>
        </w:rPr>
        <w:t xml:space="preserve"> چگونگی ارتباط بین پراکندگی باغ های شیراز و ساختار شهری</w:t>
      </w:r>
      <w:r w:rsidRPr="005F121E">
        <w:rPr>
          <w:rFonts w:ascii="BNazanin" w:hAnsi="BNazanin" w:cs="B Nazanin"/>
          <w:color w:val="000000"/>
          <w:sz w:val="20"/>
          <w:szCs w:val="20"/>
          <w:rtl/>
          <w:lang w:bidi="ar-SA"/>
        </w:rPr>
        <w:t xml:space="preserve"> </w:t>
      </w:r>
      <w:r w:rsidR="0057459F" w:rsidRPr="005F121E">
        <w:rPr>
          <w:rFonts w:ascii="BNazanin" w:hAnsi="BNazanin" w:cs="B Nazanin" w:hint="cs"/>
          <w:color w:val="000000"/>
          <w:sz w:val="20"/>
          <w:szCs w:val="20"/>
          <w:rtl/>
          <w:lang w:bidi="ar-SA"/>
        </w:rPr>
        <w:t xml:space="preserve">می با شد، </w:t>
      </w:r>
      <w:r w:rsidRPr="005F121E">
        <w:rPr>
          <w:rFonts w:ascii="BNazanin" w:hAnsi="BNazanin" w:cs="B Nazanin"/>
          <w:color w:val="000000"/>
          <w:sz w:val="20"/>
          <w:szCs w:val="20"/>
          <w:rtl/>
          <w:lang w:bidi="ar-SA"/>
        </w:rPr>
        <w:t xml:space="preserve"> تا بتواند به یکی از الگوهای ساختار شهر ایرانی دست پیدا</w:t>
      </w:r>
      <w:r w:rsidRPr="005F121E">
        <w:rPr>
          <w:rFonts w:ascii="BNazanin" w:hAnsi="BNazanin" w:cs="B Nazanin" w:hint="cs"/>
          <w:color w:val="000000"/>
          <w:sz w:val="18"/>
          <w:szCs w:val="20"/>
          <w:rtl/>
          <w:lang w:bidi="ar-SA"/>
        </w:rPr>
        <w:t xml:space="preserve"> </w:t>
      </w:r>
      <w:r w:rsidRPr="005F121E">
        <w:rPr>
          <w:rFonts w:ascii="BNazanin" w:hAnsi="BNazanin" w:cs="B Nazanin"/>
          <w:color w:val="000000"/>
          <w:sz w:val="20"/>
          <w:szCs w:val="20"/>
          <w:rtl/>
          <w:lang w:bidi="ar-SA"/>
        </w:rPr>
        <w:t>کند. در این پژوهش به روش اکتشافی، مبتنی بر مشاهدات میدانی و مطالعات کتابخانه</w:t>
      </w:r>
      <w:r w:rsidR="0057459F" w:rsidRPr="005F121E">
        <w:rPr>
          <w:rFonts w:ascii="BNazanin" w:hAnsi="BNazanin" w:cs="B Nazanin" w:hint="cs"/>
          <w:color w:val="000000"/>
          <w:sz w:val="20"/>
          <w:szCs w:val="20"/>
          <w:rtl/>
          <w:lang w:bidi="ar-SA"/>
        </w:rPr>
        <w:t xml:space="preserve"> </w:t>
      </w:r>
      <w:r w:rsidRPr="005F121E">
        <w:rPr>
          <w:rFonts w:ascii="BNazanin" w:hAnsi="BNazanin" w:cs="B Nazanin"/>
          <w:color w:val="000000"/>
          <w:sz w:val="20"/>
          <w:szCs w:val="20"/>
          <w:rtl/>
          <w:lang w:bidi="ar-SA"/>
        </w:rPr>
        <w:t>ای، اطلاعات لازم گردآوری و</w:t>
      </w:r>
      <w:r w:rsidRPr="005F121E">
        <w:rPr>
          <w:rFonts w:ascii="BNazanin" w:hAnsi="BNazanin" w:cs="B Nazanin" w:hint="cs"/>
          <w:color w:val="000000"/>
          <w:sz w:val="18"/>
          <w:szCs w:val="20"/>
          <w:rtl/>
          <w:lang w:bidi="ar-SA"/>
        </w:rPr>
        <w:t xml:space="preserve"> </w:t>
      </w:r>
      <w:r w:rsidRPr="005F121E">
        <w:rPr>
          <w:rFonts w:ascii="BNazanin" w:hAnsi="BNazanin" w:cs="B Nazanin"/>
          <w:color w:val="000000"/>
          <w:sz w:val="20"/>
          <w:szCs w:val="20"/>
          <w:rtl/>
          <w:lang w:bidi="ar-SA"/>
        </w:rPr>
        <w:t>تحلیل شده</w:t>
      </w:r>
      <w:r w:rsidR="0057459F" w:rsidRPr="005F121E">
        <w:rPr>
          <w:rFonts w:ascii="BNazanin" w:hAnsi="BNazanin" w:cs="B Nazanin" w:hint="cs"/>
          <w:color w:val="000000"/>
          <w:sz w:val="20"/>
          <w:szCs w:val="20"/>
          <w:rtl/>
          <w:lang w:bidi="ar-SA"/>
        </w:rPr>
        <w:t xml:space="preserve"> </w:t>
      </w:r>
      <w:r w:rsidRPr="005F121E">
        <w:rPr>
          <w:rFonts w:ascii="BNazanin" w:hAnsi="BNazanin" w:cs="B Nazanin"/>
          <w:color w:val="000000"/>
          <w:sz w:val="20"/>
          <w:szCs w:val="20"/>
          <w:rtl/>
          <w:lang w:bidi="ar-SA"/>
        </w:rPr>
        <w:t>است. نتایج</w:t>
      </w:r>
      <w:r w:rsidRPr="005F121E">
        <w:rPr>
          <w:rFonts w:ascii="BNazanin" w:hAnsi="BNazanin" w:cs="B Nazanin" w:hint="cs"/>
          <w:color w:val="000000"/>
          <w:sz w:val="20"/>
          <w:szCs w:val="20"/>
          <w:rtl/>
          <w:lang w:bidi="ar-SA"/>
        </w:rPr>
        <w:t xml:space="preserve"> </w:t>
      </w:r>
      <w:r w:rsidRPr="005F121E">
        <w:rPr>
          <w:rFonts w:ascii="BNazanin" w:hAnsi="BNazanin" w:cs="B Nazanin"/>
          <w:color w:val="000000"/>
          <w:sz w:val="20"/>
          <w:szCs w:val="20"/>
          <w:rtl/>
          <w:lang w:bidi="ar-SA"/>
        </w:rPr>
        <w:t xml:space="preserve">حاصله، حاکی از یک اکوسیستم پایدار شهری بوده که چرخه کاملی از </w:t>
      </w:r>
      <w:r w:rsidR="0057459F" w:rsidRPr="005F121E">
        <w:rPr>
          <w:rFonts w:ascii="BNazanin" w:hAnsi="BNazanin" w:cs="B Nazanin" w:hint="cs"/>
          <w:color w:val="000000"/>
          <w:sz w:val="20"/>
          <w:szCs w:val="20"/>
          <w:rtl/>
          <w:lang w:bidi="ar-SA"/>
        </w:rPr>
        <w:t>ارتباط باغ و شهر</w:t>
      </w:r>
      <w:r w:rsidRPr="005F121E">
        <w:rPr>
          <w:rFonts w:ascii="BNazanin" w:hAnsi="BNazanin" w:cs="B Nazanin"/>
          <w:color w:val="000000"/>
          <w:sz w:val="20"/>
          <w:szCs w:val="20"/>
          <w:rtl/>
          <w:lang w:bidi="ar-SA"/>
        </w:rPr>
        <w:t xml:space="preserve"> را شکل</w:t>
      </w:r>
      <w:r w:rsidRPr="005F121E">
        <w:rPr>
          <w:rFonts w:ascii="BNazanin" w:hAnsi="BNazanin" w:cs="B Nazanin" w:hint="cs"/>
          <w:color w:val="000000"/>
          <w:sz w:val="18"/>
          <w:szCs w:val="20"/>
          <w:rtl/>
          <w:lang w:bidi="ar-SA"/>
        </w:rPr>
        <w:t xml:space="preserve"> </w:t>
      </w:r>
      <w:r w:rsidRPr="005F121E">
        <w:rPr>
          <w:rFonts w:ascii="BNazanin" w:hAnsi="BNazanin" w:cs="B Nazanin"/>
          <w:color w:val="000000"/>
          <w:sz w:val="20"/>
          <w:szCs w:val="20"/>
          <w:rtl/>
          <w:lang w:bidi="ar-SA"/>
        </w:rPr>
        <w:t>می</w:t>
      </w:r>
      <w:r w:rsidR="0057459F" w:rsidRPr="005F121E">
        <w:rPr>
          <w:rFonts w:ascii="BNazanin" w:hAnsi="BNazanin" w:cs="B Nazanin" w:hint="cs"/>
          <w:color w:val="000000"/>
          <w:sz w:val="20"/>
          <w:szCs w:val="20"/>
          <w:rtl/>
          <w:lang w:bidi="ar-SA"/>
        </w:rPr>
        <w:t xml:space="preserve"> </w:t>
      </w:r>
      <w:r w:rsidRPr="005F121E">
        <w:rPr>
          <w:rFonts w:ascii="BNazanin" w:hAnsi="BNazanin" w:cs="B Nazanin"/>
          <w:color w:val="000000"/>
          <w:sz w:val="20"/>
          <w:szCs w:val="20"/>
          <w:rtl/>
          <w:lang w:bidi="ar-SA"/>
        </w:rPr>
        <w:t>داده که علاوه بر ایجاد خرد اقلیم مناسب، منظر زیبا و پایدار شهری را نیز به وجود آورده</w:t>
      </w:r>
      <w:r w:rsidR="0057459F" w:rsidRPr="005F121E">
        <w:rPr>
          <w:rFonts w:ascii="BNazanin" w:hAnsi="BNazanin" w:cs="B Nazanin" w:hint="cs"/>
          <w:color w:val="000000"/>
          <w:sz w:val="20"/>
          <w:szCs w:val="20"/>
          <w:rtl/>
          <w:lang w:bidi="ar-SA"/>
        </w:rPr>
        <w:t xml:space="preserve"> </w:t>
      </w:r>
      <w:r w:rsidRPr="005F121E">
        <w:rPr>
          <w:rFonts w:ascii="BNazanin" w:hAnsi="BNazanin" w:cs="B Nazanin"/>
          <w:color w:val="000000"/>
          <w:sz w:val="20"/>
          <w:szCs w:val="20"/>
          <w:rtl/>
          <w:lang w:bidi="ar-SA"/>
        </w:rPr>
        <w:t>است</w:t>
      </w:r>
      <w:r w:rsidR="0057459F" w:rsidRPr="005F121E">
        <w:rPr>
          <w:rFonts w:ascii="BNazanin" w:hAnsi="BNazanin" w:cs="B Nazanin" w:hint="cs"/>
          <w:color w:val="000000"/>
          <w:sz w:val="20"/>
          <w:szCs w:val="20"/>
          <w:rtl/>
          <w:lang w:bidi="ar-SA"/>
        </w:rPr>
        <w:t xml:space="preserve">. </w:t>
      </w:r>
    </w:p>
    <w:p w:rsidR="005F121E" w:rsidRPr="0057459F" w:rsidRDefault="005F121E" w:rsidP="0057459F">
      <w:pPr>
        <w:pStyle w:val="Chekideh"/>
        <w:ind w:firstLine="0"/>
        <w:rPr>
          <w:rFonts w:cs="B Nazanin"/>
          <w:sz w:val="22"/>
          <w:szCs w:val="24"/>
          <w:lang w:bidi="ar-SA"/>
        </w:rPr>
      </w:pPr>
    </w:p>
    <w:p w:rsidR="003F7EC2" w:rsidRPr="000C0656" w:rsidRDefault="003F7EC2" w:rsidP="003F7EC2">
      <w:pPr>
        <w:pStyle w:val="Chekideh"/>
        <w:ind w:firstLine="0"/>
        <w:rPr>
          <w:rFonts w:cs="B Nazanin"/>
          <w:sz w:val="18"/>
          <w:szCs w:val="20"/>
          <w:rtl/>
        </w:rPr>
      </w:pPr>
      <w:r w:rsidRPr="000C0656">
        <w:rPr>
          <w:rFonts w:cs="B Nazanin"/>
          <w:b/>
          <w:bCs/>
          <w:sz w:val="18"/>
          <w:szCs w:val="20"/>
          <w:rtl/>
        </w:rPr>
        <w:t>واژه</w:t>
      </w:r>
      <w:r w:rsidRPr="000C0656">
        <w:rPr>
          <w:rFonts w:cs="B Nazanin"/>
          <w:b/>
          <w:bCs/>
          <w:sz w:val="18"/>
          <w:szCs w:val="20"/>
          <w:rtl/>
        </w:rPr>
        <w:softHyphen/>
        <w:t>هاي کليدي</w:t>
      </w:r>
    </w:p>
    <w:p w:rsidR="003F7EC2" w:rsidRDefault="007C54A4" w:rsidP="0057459F">
      <w:pPr>
        <w:pStyle w:val="Chekideh"/>
        <w:ind w:firstLine="0"/>
        <w:rPr>
          <w:rFonts w:cs="B Nazanin"/>
          <w:sz w:val="20"/>
          <w:szCs w:val="20"/>
        </w:rPr>
      </w:pPr>
      <w:r>
        <w:rPr>
          <w:rFonts w:cs="B Nazanin" w:hint="cs"/>
          <w:sz w:val="20"/>
          <w:szCs w:val="20"/>
          <w:rtl/>
        </w:rPr>
        <w:t xml:space="preserve">تفرجگاه، </w:t>
      </w:r>
      <w:r w:rsidR="0057459F">
        <w:rPr>
          <w:rFonts w:cs="B Nazanin" w:hint="cs"/>
          <w:sz w:val="20"/>
          <w:szCs w:val="20"/>
          <w:rtl/>
        </w:rPr>
        <w:t>باغ شهر، منظر شهری، شیراز، شهر ایرانی</w:t>
      </w:r>
    </w:p>
    <w:p w:rsidR="005F121E" w:rsidRPr="000C0656" w:rsidRDefault="005F121E" w:rsidP="0057459F">
      <w:pPr>
        <w:pStyle w:val="Chekideh"/>
        <w:ind w:firstLine="0"/>
        <w:rPr>
          <w:rFonts w:cs="B Nazanin"/>
          <w:sz w:val="20"/>
          <w:szCs w:val="20"/>
        </w:rPr>
      </w:pPr>
    </w:p>
    <w:p w:rsidR="003F7EC2" w:rsidRPr="000C0656" w:rsidRDefault="003F7EC2" w:rsidP="005F121E">
      <w:pPr>
        <w:pStyle w:val="Chekideh"/>
        <w:bidi w:val="0"/>
        <w:ind w:firstLine="0"/>
        <w:rPr>
          <w:rFonts w:cs="B Nazanin"/>
          <w:sz w:val="20"/>
          <w:szCs w:val="20"/>
          <w:rtl/>
        </w:rPr>
      </w:pPr>
      <w:r w:rsidRPr="000C0656">
        <w:rPr>
          <w:rFonts w:cs="B Nazanin"/>
          <w:b/>
          <w:bCs/>
          <w:color w:val="000000"/>
          <w:sz w:val="18"/>
        </w:rPr>
        <w:t>Abstract</w:t>
      </w:r>
      <w:r w:rsidRPr="000C0656">
        <w:rPr>
          <w:rFonts w:cs="B Nazanin"/>
          <w:b/>
          <w:bCs/>
          <w:color w:val="000000"/>
          <w:sz w:val="20"/>
          <w:szCs w:val="20"/>
        </w:rPr>
        <w:t xml:space="preserve"> </w:t>
      </w:r>
      <w:r w:rsidRPr="000C0656">
        <w:rPr>
          <w:rFonts w:cs="B Nazanin"/>
          <w:b/>
          <w:bCs/>
          <w:color w:val="000000"/>
          <w:sz w:val="18"/>
        </w:rPr>
        <w:t xml:space="preserve"> </w:t>
      </w:r>
      <w:r w:rsidR="00015FC4" w:rsidRPr="000C0656">
        <w:rPr>
          <w:rFonts w:cs="B Nazanin"/>
          <w:color w:val="000000"/>
          <w:szCs w:val="16"/>
        </w:rPr>
        <w:t xml:space="preserve"> </w:t>
      </w:r>
    </w:p>
    <w:p w:rsidR="003F7EC2" w:rsidRPr="000C5F4B" w:rsidRDefault="000C5F4B" w:rsidP="000C5F4B">
      <w:pPr>
        <w:pStyle w:val="HTMLPreformatted"/>
        <w:jc w:val="both"/>
        <w:rPr>
          <w:rFonts w:asciiTheme="majorBidi" w:hAnsiTheme="majorBidi" w:cstheme="majorBidi"/>
          <w:sz w:val="18"/>
          <w:szCs w:val="18"/>
          <w:rtl/>
          <w:lang w:val="en"/>
        </w:rPr>
      </w:pPr>
      <w:r w:rsidRPr="000C5F4B">
        <w:rPr>
          <w:rFonts w:asciiTheme="majorBidi" w:hAnsiTheme="majorBidi" w:cstheme="majorBidi"/>
          <w:sz w:val="18"/>
          <w:szCs w:val="18"/>
          <w:lang w:val="en"/>
        </w:rPr>
        <w:t xml:space="preserve">One of the basic needs of citizens is access to facilities where they can spend their leisure time usefully, even though some of the citizens' leisure time is spent on city streets or in small parks; </w:t>
      </w:r>
      <w:proofErr w:type="gramStart"/>
      <w:r w:rsidRPr="000C5F4B">
        <w:rPr>
          <w:rFonts w:asciiTheme="majorBidi" w:hAnsiTheme="majorBidi" w:cstheme="majorBidi"/>
          <w:sz w:val="18"/>
          <w:szCs w:val="18"/>
          <w:lang w:val="en"/>
        </w:rPr>
        <w:t>The</w:t>
      </w:r>
      <w:proofErr w:type="gramEnd"/>
      <w:r w:rsidRPr="000C5F4B">
        <w:rPr>
          <w:rFonts w:asciiTheme="majorBidi" w:hAnsiTheme="majorBidi" w:cstheme="majorBidi"/>
          <w:sz w:val="18"/>
          <w:szCs w:val="18"/>
          <w:lang w:val="en"/>
        </w:rPr>
        <w:t xml:space="preserve"> expansion of city resorts and gardens will allow city dwellers to meet the naturalistic needs of urban people.</w:t>
      </w:r>
    </w:p>
    <w:p w:rsidR="005F121E" w:rsidRPr="005F121E" w:rsidRDefault="005F121E" w:rsidP="005F121E">
      <w:pPr>
        <w:pStyle w:val="HTMLPreformatted"/>
        <w:jc w:val="both"/>
        <w:rPr>
          <w:rFonts w:asciiTheme="majorBidi" w:hAnsiTheme="majorBidi" w:cstheme="majorBidi"/>
          <w:sz w:val="18"/>
          <w:szCs w:val="18"/>
          <w:lang w:val="en"/>
        </w:rPr>
      </w:pPr>
      <w:r w:rsidRPr="005F121E">
        <w:rPr>
          <w:rFonts w:asciiTheme="majorBidi" w:hAnsiTheme="majorBidi" w:cstheme="majorBidi"/>
          <w:sz w:val="18"/>
          <w:szCs w:val="18"/>
          <w:lang w:val="en"/>
        </w:rPr>
        <w:t>The present study seeks to discover the relationship between the distribution of Shiraz gardens and urban structure in order to obtain one of the patterns of Iranian city structure. In this exploratory study, based on field observations and library studies, the necessary information has been collected and analyzed. The results indicate a sustainable urban ecosystem that forms a complete cycle of garden-city communication that, in addition to creating a climate-friendly climate, has created a beautiful and sustainable urban landscape.</w:t>
      </w:r>
    </w:p>
    <w:p w:rsidR="005F121E" w:rsidRPr="005F121E" w:rsidRDefault="005F121E" w:rsidP="005F121E">
      <w:pPr>
        <w:pStyle w:val="HTMLPreformatted"/>
        <w:jc w:val="both"/>
        <w:rPr>
          <w:rFonts w:asciiTheme="majorBidi" w:hAnsiTheme="majorBidi" w:cstheme="majorBidi"/>
          <w:sz w:val="24"/>
          <w:szCs w:val="24"/>
        </w:rPr>
      </w:pPr>
    </w:p>
    <w:p w:rsidR="0034061F" w:rsidRPr="005F121E" w:rsidRDefault="003F7EC2" w:rsidP="005F121E">
      <w:pPr>
        <w:pStyle w:val="Chekideh"/>
        <w:bidi w:val="0"/>
        <w:ind w:firstLine="0"/>
        <w:rPr>
          <w:rFonts w:asciiTheme="majorBidi" w:hAnsiTheme="majorBidi" w:cstheme="majorBidi"/>
          <w:sz w:val="18"/>
          <w:rtl/>
        </w:rPr>
        <w:sectPr w:rsidR="0034061F" w:rsidRPr="005F121E" w:rsidSect="00254A61">
          <w:headerReference w:type="first" r:id="rId14"/>
          <w:footnotePr>
            <w:numRestart w:val="eachPage"/>
          </w:footnotePr>
          <w:type w:val="continuous"/>
          <w:pgSz w:w="11907" w:h="16840" w:code="9"/>
          <w:pgMar w:top="1985" w:right="1701" w:bottom="1134" w:left="1418" w:header="1134" w:footer="1418" w:gutter="0"/>
          <w:cols w:space="397"/>
          <w:titlePg/>
          <w:bidi/>
          <w:docGrid w:linePitch="360"/>
        </w:sectPr>
      </w:pPr>
      <w:r w:rsidRPr="000C0656">
        <w:rPr>
          <w:rFonts w:cs="B Nazanin"/>
          <w:b/>
          <w:bCs/>
          <w:sz w:val="18"/>
        </w:rPr>
        <w:t>Keywords</w:t>
      </w:r>
      <w:r w:rsidRPr="005F121E">
        <w:rPr>
          <w:rFonts w:asciiTheme="majorBidi" w:hAnsiTheme="majorBidi" w:cstheme="majorBidi"/>
          <w:b/>
          <w:bCs/>
          <w:sz w:val="18"/>
          <w:rtl/>
        </w:rPr>
        <w:t>:</w:t>
      </w:r>
    </w:p>
    <w:p w:rsidR="005F121E" w:rsidRPr="007C54A4" w:rsidRDefault="007C54A4" w:rsidP="007C54A4">
      <w:pPr>
        <w:pStyle w:val="HTMLPreformatted"/>
        <w:rPr>
          <w:rFonts w:asciiTheme="majorBidi" w:hAnsiTheme="majorBidi" w:cstheme="majorBidi"/>
          <w:sz w:val="16"/>
          <w:szCs w:val="16"/>
          <w:lang w:val="en"/>
        </w:rPr>
      </w:pPr>
      <w:r w:rsidRPr="007C54A4">
        <w:rPr>
          <w:rFonts w:asciiTheme="majorBidi" w:hAnsiTheme="majorBidi" w:cstheme="majorBidi"/>
          <w:sz w:val="16"/>
          <w:szCs w:val="16"/>
          <w:lang w:val="en"/>
        </w:rPr>
        <w:t>Promenade</w:t>
      </w:r>
      <w:r w:rsidRPr="005F121E">
        <w:rPr>
          <w:rFonts w:asciiTheme="majorBidi" w:hAnsiTheme="majorBidi" w:cstheme="majorBidi"/>
          <w:sz w:val="16"/>
          <w:szCs w:val="16"/>
          <w:lang w:val="en"/>
        </w:rPr>
        <w:t>,</w:t>
      </w:r>
      <w:r w:rsidRPr="005F121E">
        <w:rPr>
          <w:rFonts w:asciiTheme="majorBidi" w:hAnsiTheme="majorBidi" w:cstheme="majorBidi"/>
          <w:sz w:val="16"/>
          <w:szCs w:val="16"/>
          <w:lang w:val="en"/>
        </w:rPr>
        <w:t xml:space="preserve"> </w:t>
      </w:r>
      <w:r w:rsidR="005F121E" w:rsidRPr="005F121E">
        <w:rPr>
          <w:rFonts w:asciiTheme="majorBidi" w:hAnsiTheme="majorBidi" w:cstheme="majorBidi"/>
          <w:sz w:val="16"/>
          <w:szCs w:val="16"/>
          <w:lang w:val="en"/>
        </w:rPr>
        <w:t xml:space="preserve">City garden, </w:t>
      </w:r>
      <w:proofErr w:type="gramStart"/>
      <w:r w:rsidR="005F121E" w:rsidRPr="005F121E">
        <w:rPr>
          <w:rFonts w:asciiTheme="majorBidi" w:hAnsiTheme="majorBidi" w:cstheme="majorBidi"/>
          <w:sz w:val="16"/>
          <w:szCs w:val="16"/>
          <w:lang w:val="en"/>
        </w:rPr>
        <w:t>Urban</w:t>
      </w:r>
      <w:proofErr w:type="gramEnd"/>
      <w:r w:rsidR="005F121E" w:rsidRPr="005F121E">
        <w:rPr>
          <w:rFonts w:asciiTheme="majorBidi" w:hAnsiTheme="majorBidi" w:cstheme="majorBidi"/>
          <w:sz w:val="16"/>
          <w:szCs w:val="16"/>
          <w:lang w:val="en"/>
        </w:rPr>
        <w:t xml:space="preserve"> landscape, Shiraz, Iranian city</w:t>
      </w:r>
    </w:p>
    <w:p w:rsidR="005F121E" w:rsidRDefault="005F121E" w:rsidP="005F121E">
      <w:pPr>
        <w:pStyle w:val="HTMLPreformatted"/>
        <w:rPr>
          <w:rFonts w:asciiTheme="majorBidi" w:hAnsiTheme="majorBidi" w:cstheme="majorBidi"/>
          <w:lang w:val="en"/>
        </w:rPr>
      </w:pPr>
    </w:p>
    <w:p w:rsidR="005F121E" w:rsidRPr="005F121E" w:rsidRDefault="005F121E" w:rsidP="005F121E">
      <w:pPr>
        <w:pStyle w:val="HTMLPreformatted"/>
        <w:rPr>
          <w:rFonts w:asciiTheme="majorBidi" w:hAnsiTheme="majorBidi" w:cstheme="majorBidi"/>
        </w:rPr>
      </w:pPr>
    </w:p>
    <w:p w:rsidR="005F121E" w:rsidRDefault="005F121E" w:rsidP="00176E03">
      <w:pPr>
        <w:rPr>
          <w:rFonts w:cs="B Nazanin"/>
          <w:b/>
          <w:bCs/>
          <w:sz w:val="28"/>
          <w:szCs w:val="28"/>
          <w:rtl/>
          <w:lang w:bidi="fa-IR"/>
        </w:rPr>
      </w:pPr>
    </w:p>
    <w:p w:rsidR="005F121E" w:rsidRDefault="005F121E" w:rsidP="00176E03">
      <w:pPr>
        <w:rPr>
          <w:rFonts w:cs="B Nazanin"/>
          <w:b/>
          <w:bCs/>
          <w:sz w:val="28"/>
          <w:szCs w:val="28"/>
          <w:lang w:bidi="fa-IR"/>
        </w:rPr>
      </w:pPr>
    </w:p>
    <w:p w:rsidR="00015FC4" w:rsidRPr="002A0CAB" w:rsidRDefault="00015FC4" w:rsidP="00176E03">
      <w:pPr>
        <w:rPr>
          <w:rFonts w:cs="B Nazanin"/>
          <w:b/>
          <w:bCs/>
          <w:sz w:val="28"/>
          <w:szCs w:val="28"/>
          <w:rtl/>
          <w:lang w:bidi="fa-IR"/>
        </w:rPr>
      </w:pPr>
      <w:r w:rsidRPr="002A0CAB">
        <w:rPr>
          <w:rFonts w:cs="B Nazanin" w:hint="cs"/>
          <w:b/>
          <w:bCs/>
          <w:sz w:val="28"/>
          <w:szCs w:val="28"/>
          <w:rtl/>
          <w:lang w:bidi="fa-IR"/>
        </w:rPr>
        <w:lastRenderedPageBreak/>
        <w:t xml:space="preserve">مقدمه </w:t>
      </w:r>
    </w:p>
    <w:p w:rsidR="00015FC4" w:rsidRDefault="00176E03" w:rsidP="00134BA4">
      <w:pPr>
        <w:pStyle w:val="A-text"/>
        <w:rPr>
          <w:rFonts w:ascii="Times New Roman" w:hAnsi="Times New Roman"/>
          <w:sz w:val="22"/>
          <w:rtl/>
          <w:lang w:bidi="ar-SA"/>
        </w:rPr>
      </w:pPr>
      <w:r>
        <w:rPr>
          <w:rFonts w:ascii="Times New Roman" w:hAnsi="Times New Roman" w:hint="cs"/>
          <w:sz w:val="22"/>
          <w:rtl/>
          <w:lang w:bidi="ar-SA"/>
        </w:rPr>
        <w:t>با مروری به ساختار شهر های امروزی ایران، به راحتی می توان دریافت که طی دهه های اخیر تغییراتی در ساختار شهر های ما ایجاد شده که نه تنها نشانی از روش های پیشین ندارد، بلکه پاسخگوی نیاز های روز نیست. عملا بعد از ورود مدرنیسم به کشور ساختار شهر های سنتی ما که پاسخگوی نیاز های انسان ایرانی بوده را به کلی تغییر داد و به شکل امروزی در آورد</w:t>
      </w:r>
      <w:r w:rsidR="00561570">
        <w:rPr>
          <w:rFonts w:ascii="Times New Roman" w:hAnsi="Times New Roman" w:hint="cs"/>
          <w:sz w:val="22"/>
          <w:rtl/>
          <w:lang w:bidi="ar-SA"/>
        </w:rPr>
        <w:t>(شیبانی و همکاران،96)</w:t>
      </w:r>
      <w:r w:rsidR="00134BA4">
        <w:rPr>
          <w:rFonts w:ascii="Times New Roman" w:hAnsi="Times New Roman" w:hint="cs"/>
          <w:sz w:val="22"/>
          <w:rtl/>
          <w:lang w:bidi="ar-SA"/>
        </w:rPr>
        <w:t>. شهری که بدون توجه به فضای سبز و تفرج ساکنان به مسیر خود ادامه می دهد و در این راه از هویت خود که بر اساس پراکندگی باغ ها و فضای سبز در کل شهر بوده دور می شود.</w:t>
      </w:r>
    </w:p>
    <w:p w:rsidR="00134BA4" w:rsidRDefault="00134BA4" w:rsidP="00134BA4">
      <w:pPr>
        <w:pStyle w:val="A-text"/>
        <w:rPr>
          <w:rFonts w:ascii="Times New Roman" w:hAnsi="Times New Roman"/>
          <w:sz w:val="22"/>
          <w:rtl/>
          <w:lang w:bidi="ar-SA"/>
        </w:rPr>
      </w:pPr>
      <w:r>
        <w:rPr>
          <w:rFonts w:ascii="Times New Roman" w:hAnsi="Times New Roman" w:hint="cs"/>
          <w:sz w:val="22"/>
          <w:rtl/>
          <w:lang w:bidi="ar-SA"/>
        </w:rPr>
        <w:t>حال سوال اینجاست که نقش پراکندگی و پخشایش باغ ها در شهر ایرانی چیست؟ و اگر این باغ ها نقش مهی ایفا می کردند می توان با تکیه بر آن شهر های امروزی را سامان داد؟</w:t>
      </w:r>
    </w:p>
    <w:p w:rsidR="00134BA4" w:rsidRDefault="00134BA4" w:rsidP="00552EC0">
      <w:pPr>
        <w:pStyle w:val="A-text"/>
        <w:rPr>
          <w:rFonts w:ascii="Times New Roman" w:hAnsi="Times New Roman"/>
          <w:sz w:val="22"/>
          <w:lang w:bidi="ar-SA"/>
        </w:rPr>
      </w:pPr>
      <w:r>
        <w:rPr>
          <w:rFonts w:ascii="Times New Roman" w:hAnsi="Times New Roman" w:hint="cs"/>
          <w:sz w:val="22"/>
          <w:rtl/>
          <w:lang w:bidi="ar-SA"/>
        </w:rPr>
        <w:t xml:space="preserve">در این مقاله سعی شده تا با بررسی شهر شیراز، به عنوان یک نمونه از الگوی شهر ایرانی نقش </w:t>
      </w:r>
      <w:r w:rsidR="00A50036">
        <w:rPr>
          <w:rFonts w:ascii="Times New Roman" w:hAnsi="Times New Roman" w:hint="cs"/>
          <w:sz w:val="22"/>
          <w:rtl/>
          <w:lang w:bidi="ar-SA"/>
        </w:rPr>
        <w:t>باغ های تفرجگاهی و پراکندگی آن ها در سطح شهر را دریابیم برای رسیدن به این هدف، ابتدا مختصری در مورد</w:t>
      </w:r>
      <w:r w:rsidR="00552EC0">
        <w:rPr>
          <w:rFonts w:ascii="Times New Roman" w:hAnsi="Times New Roman"/>
          <w:sz w:val="22"/>
          <w:lang w:bidi="ar-SA"/>
        </w:rPr>
        <w:t xml:space="preserve"> </w:t>
      </w:r>
      <w:r w:rsidR="00552EC0">
        <w:rPr>
          <w:rFonts w:ascii="Times New Roman" w:hAnsi="Times New Roman" w:hint="cs"/>
          <w:sz w:val="22"/>
          <w:rtl/>
        </w:rPr>
        <w:t>تفرجگاه های شهری و</w:t>
      </w:r>
      <w:r w:rsidR="00A50036">
        <w:rPr>
          <w:rFonts w:ascii="Times New Roman" w:hAnsi="Times New Roman" w:hint="cs"/>
          <w:sz w:val="22"/>
          <w:rtl/>
          <w:lang w:bidi="ar-SA"/>
        </w:rPr>
        <w:t xml:space="preserve"> باغ شهر های ایرانی توضیح داده شده است. بعد از آن در مورد تاریخ شیراز مطالبی آورده شده و در نهایت به باغات</w:t>
      </w:r>
      <w:r w:rsidR="000C5F4B">
        <w:rPr>
          <w:rFonts w:ascii="Times New Roman" w:hAnsi="Times New Roman" w:hint="cs"/>
          <w:sz w:val="22"/>
          <w:rtl/>
          <w:lang w:bidi="ar-SA"/>
        </w:rPr>
        <w:t xml:space="preserve"> </w:t>
      </w:r>
      <w:r w:rsidR="00552EC0">
        <w:rPr>
          <w:rFonts w:ascii="Times New Roman" w:hAnsi="Times New Roman" w:hint="cs"/>
          <w:sz w:val="22"/>
          <w:rtl/>
          <w:lang w:bidi="ar-SA"/>
        </w:rPr>
        <w:t xml:space="preserve">شیراز </w:t>
      </w:r>
      <w:r w:rsidR="00A50036">
        <w:rPr>
          <w:rFonts w:ascii="Times New Roman" w:hAnsi="Times New Roman" w:hint="cs"/>
          <w:sz w:val="22"/>
          <w:rtl/>
          <w:lang w:bidi="ar-SA"/>
        </w:rPr>
        <w:t>پرداخته شده است.</w:t>
      </w:r>
    </w:p>
    <w:p w:rsidR="00552EC0" w:rsidRDefault="00552EC0" w:rsidP="000C5F4B">
      <w:pPr>
        <w:pStyle w:val="A-text"/>
        <w:rPr>
          <w:rFonts w:ascii="Times New Roman" w:hAnsi="Times New Roman"/>
          <w:sz w:val="22"/>
          <w:lang w:bidi="ar-SA"/>
        </w:rPr>
      </w:pPr>
    </w:p>
    <w:p w:rsidR="00552EC0" w:rsidRPr="000C5F4B" w:rsidRDefault="00552EC0" w:rsidP="00552EC0">
      <w:pPr>
        <w:pStyle w:val="A-text"/>
        <w:ind w:firstLine="0"/>
        <w:rPr>
          <w:rFonts w:ascii="Times New Roman" w:hAnsi="Times New Roman"/>
          <w:b/>
          <w:bCs/>
          <w:sz w:val="28"/>
          <w:szCs w:val="28"/>
          <w:rtl/>
        </w:rPr>
      </w:pPr>
      <w:r w:rsidRPr="000C5F4B">
        <w:rPr>
          <w:rFonts w:ascii="Times New Roman" w:hAnsi="Times New Roman"/>
          <w:b/>
          <w:bCs/>
          <w:sz w:val="28"/>
          <w:szCs w:val="28"/>
          <w:rtl/>
        </w:rPr>
        <w:t>تفرجگاه</w:t>
      </w:r>
      <w:r w:rsidR="007C54A4">
        <w:rPr>
          <w:rFonts w:ascii="Times New Roman" w:hAnsi="Times New Roman" w:hint="cs"/>
          <w:b/>
          <w:bCs/>
          <w:sz w:val="28"/>
          <w:szCs w:val="28"/>
          <w:rtl/>
        </w:rPr>
        <w:t xml:space="preserve"> </w:t>
      </w:r>
      <w:r w:rsidRPr="000C5F4B">
        <w:rPr>
          <w:rFonts w:ascii="Times New Roman" w:hAnsi="Times New Roman"/>
          <w:b/>
          <w:bCs/>
          <w:sz w:val="28"/>
          <w:szCs w:val="28"/>
          <w:rtl/>
        </w:rPr>
        <w:t>های شهری و اوقات فراغت</w:t>
      </w:r>
    </w:p>
    <w:p w:rsidR="00552EC0" w:rsidRDefault="00552EC0" w:rsidP="00552EC0">
      <w:pPr>
        <w:pStyle w:val="A-text"/>
        <w:ind w:firstLine="0"/>
        <w:rPr>
          <w:rFonts w:ascii="Times New Roman" w:hAnsi="Times New Roman"/>
          <w:noProof w:val="0"/>
          <w:color w:val="000000"/>
          <w:sz w:val="22"/>
          <w:szCs w:val="22"/>
          <w:rtl/>
          <w:lang w:bidi="ar-SA"/>
        </w:rPr>
      </w:pPr>
      <w:r>
        <w:rPr>
          <w:rFonts w:ascii="Times New Roman" w:hAnsi="Times New Roman" w:hint="cs"/>
          <w:noProof w:val="0"/>
          <w:color w:val="000000"/>
          <w:sz w:val="24"/>
          <w:rtl/>
          <w:lang w:bidi="ar-SA"/>
        </w:rPr>
        <w:t xml:space="preserve">      </w:t>
      </w:r>
      <w:r w:rsidRPr="00134416">
        <w:rPr>
          <w:rFonts w:ascii="Times New Roman" w:hAnsi="Times New Roman"/>
          <w:noProof w:val="0"/>
          <w:color w:val="000000"/>
          <w:sz w:val="24"/>
          <w:rtl/>
          <w:lang w:bidi="ar-SA"/>
        </w:rPr>
        <w:t>امروزه مفهوم شهرها بدون وجود تفرجگاه</w:t>
      </w:r>
      <w:r>
        <w:rPr>
          <w:rFonts w:ascii="Times New Roman" w:hAnsi="Times New Roman" w:hint="cs"/>
          <w:noProof w:val="0"/>
          <w:color w:val="000000"/>
          <w:sz w:val="24"/>
          <w:rtl/>
          <w:lang w:bidi="ar-SA"/>
        </w:rPr>
        <w:t xml:space="preserve"> </w:t>
      </w:r>
      <w:r w:rsidRPr="00134416">
        <w:rPr>
          <w:rFonts w:ascii="Times New Roman" w:hAnsi="Times New Roman"/>
          <w:noProof w:val="0"/>
          <w:color w:val="000000"/>
          <w:sz w:val="24"/>
          <w:rtl/>
          <w:lang w:bidi="ar-SA"/>
        </w:rPr>
        <w:t>ها در اشکال</w:t>
      </w:r>
      <w:r w:rsidRPr="00134416">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گوناگونان دیگر قابل تصور نیست و پیامدهای توسعه</w:t>
      </w:r>
      <w:r w:rsidRPr="00134416">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شهری و پیچیدگی</w:t>
      </w:r>
      <w:r>
        <w:rPr>
          <w:rFonts w:ascii="Times New Roman" w:hAnsi="Times New Roman" w:hint="cs"/>
          <w:noProof w:val="0"/>
          <w:color w:val="000000"/>
          <w:sz w:val="24"/>
          <w:rtl/>
          <w:lang w:bidi="ar-SA"/>
        </w:rPr>
        <w:t xml:space="preserve"> </w:t>
      </w:r>
      <w:r w:rsidRPr="00134416">
        <w:rPr>
          <w:rFonts w:ascii="Times New Roman" w:hAnsi="Times New Roman"/>
          <w:noProof w:val="0"/>
          <w:color w:val="000000"/>
          <w:sz w:val="24"/>
          <w:rtl/>
          <w:lang w:bidi="ar-SA"/>
        </w:rPr>
        <w:t>های معضلات زیست</w:t>
      </w:r>
      <w:r>
        <w:rPr>
          <w:rFonts w:ascii="Times New Roman" w:hAnsi="Times New Roman" w:hint="cs"/>
          <w:noProof w:val="0"/>
          <w:color w:val="000000"/>
          <w:sz w:val="24"/>
          <w:rtl/>
          <w:lang w:bidi="ar-SA"/>
        </w:rPr>
        <w:t xml:space="preserve"> </w:t>
      </w:r>
      <w:r w:rsidRPr="00134416">
        <w:rPr>
          <w:rFonts w:ascii="Times New Roman" w:hAnsi="Times New Roman"/>
          <w:noProof w:val="0"/>
          <w:color w:val="000000"/>
          <w:sz w:val="24"/>
          <w:rtl/>
          <w:lang w:bidi="ar-SA"/>
        </w:rPr>
        <w:t>محیطی،</w:t>
      </w:r>
      <w:r w:rsidRPr="00134416">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موجودیت طیفی از منابع تفرجگاهی و گسترش آن ها</w:t>
      </w:r>
      <w:r w:rsidRPr="00134416">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را اجتناب ناپذیر کرده است</w:t>
      </w:r>
      <w:r>
        <w:rPr>
          <w:rFonts w:ascii="Times New Roman" w:hAnsi="Times New Roman" w:hint="cs"/>
          <w:noProof w:val="0"/>
          <w:color w:val="000000"/>
          <w:szCs w:val="20"/>
          <w:rtl/>
          <w:lang w:bidi="ar-SA"/>
        </w:rPr>
        <w:t>(</w:t>
      </w:r>
      <w:r w:rsidRPr="003D5761">
        <w:rPr>
          <w:rFonts w:ascii="Times New Roman" w:hAnsi="Times New Roman" w:hint="cs"/>
          <w:noProof w:val="0"/>
          <w:color w:val="000000"/>
          <w:sz w:val="24"/>
          <w:rtl/>
          <w:lang w:bidi="ar-SA"/>
        </w:rPr>
        <w:t xml:space="preserve">موحد و امان پور، </w:t>
      </w:r>
      <w:r w:rsidRPr="00134416">
        <w:rPr>
          <w:rFonts w:ascii="Times New Roman" w:hAnsi="Times New Roman" w:hint="cs"/>
          <w:noProof w:val="0"/>
          <w:color w:val="000000"/>
          <w:sz w:val="24"/>
          <w:rtl/>
          <w:lang w:bidi="ar-SA"/>
        </w:rPr>
        <w:t>1391</w:t>
      </w:r>
      <w:r>
        <w:rPr>
          <w:rFonts w:ascii="Times New Roman" w:hAnsi="Times New Roman" w:hint="cs"/>
          <w:noProof w:val="0"/>
          <w:color w:val="000000"/>
          <w:szCs w:val="20"/>
          <w:rtl/>
          <w:lang w:bidi="ar-SA"/>
        </w:rPr>
        <w:t xml:space="preserve">). </w:t>
      </w:r>
      <w:r w:rsidRPr="00134416">
        <w:rPr>
          <w:rFonts w:ascii="Times New Roman" w:hAnsi="Times New Roman"/>
          <w:noProof w:val="0"/>
          <w:color w:val="000000"/>
          <w:sz w:val="24"/>
          <w:rtl/>
          <w:lang w:bidi="ar-SA"/>
        </w:rPr>
        <w:t>تفرج بر پایه طبیعت</w:t>
      </w:r>
      <w:r w:rsidRPr="00134416">
        <w:rPr>
          <w:rFonts w:ascii="Times New Roman" w:hAnsi="Times New Roman"/>
          <w:noProof w:val="0"/>
          <w:color w:val="000000"/>
          <w:szCs w:val="20"/>
          <w:rtl/>
          <w:lang w:bidi="ar-SA"/>
        </w:rPr>
        <w:t>،</w:t>
      </w:r>
      <w:r w:rsidRPr="00134416">
        <w:rPr>
          <w:rFonts w:ascii="Times New Roman" w:hAnsi="Times New Roman"/>
          <w:noProof w:val="0"/>
          <w:color w:val="000000"/>
          <w:rtl/>
          <w:lang w:bidi="ar-SA"/>
        </w:rPr>
        <w:t xml:space="preserve"> </w:t>
      </w:r>
      <w:r w:rsidRPr="00134416">
        <w:rPr>
          <w:rFonts w:ascii="Times New Roman" w:hAnsi="Times New Roman"/>
          <w:noProof w:val="0"/>
          <w:color w:val="000000"/>
          <w:sz w:val="24"/>
          <w:rtl/>
          <w:lang w:bidi="ar-SA"/>
        </w:rPr>
        <w:t>بخش</w:t>
      </w:r>
      <w:r w:rsidRPr="00134416">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وسیعی از فعالیت</w:t>
      </w:r>
      <w:r>
        <w:rPr>
          <w:rFonts w:ascii="Times New Roman" w:hAnsi="Times New Roman" w:hint="cs"/>
          <w:noProof w:val="0"/>
          <w:color w:val="000000"/>
          <w:sz w:val="24"/>
          <w:rtl/>
          <w:lang w:bidi="ar-SA"/>
        </w:rPr>
        <w:t xml:space="preserve"> </w:t>
      </w:r>
      <w:r w:rsidRPr="00134416">
        <w:rPr>
          <w:rFonts w:ascii="Times New Roman" w:hAnsi="Times New Roman"/>
          <w:noProof w:val="0"/>
          <w:color w:val="000000"/>
          <w:sz w:val="24"/>
          <w:rtl/>
          <w:lang w:bidi="ar-SA"/>
        </w:rPr>
        <w:t>های اوقات فراغت افراد را تشکیل</w:t>
      </w:r>
      <w:r w:rsidRPr="00134416">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می</w:t>
      </w:r>
      <w:r>
        <w:rPr>
          <w:rFonts w:ascii="Times New Roman" w:hAnsi="Times New Roman" w:hint="cs"/>
          <w:noProof w:val="0"/>
          <w:color w:val="000000"/>
          <w:sz w:val="24"/>
          <w:rtl/>
          <w:lang w:bidi="ar-SA"/>
        </w:rPr>
        <w:t xml:space="preserve"> </w:t>
      </w:r>
      <w:r w:rsidRPr="00134416">
        <w:rPr>
          <w:rFonts w:ascii="Times New Roman" w:hAnsi="Times New Roman"/>
          <w:noProof w:val="0"/>
          <w:color w:val="000000"/>
          <w:sz w:val="24"/>
          <w:rtl/>
          <w:lang w:bidi="ar-SA"/>
        </w:rPr>
        <w:t>دهد و برنامه</w:t>
      </w:r>
      <w:r>
        <w:rPr>
          <w:rFonts w:ascii="Times New Roman" w:hAnsi="Times New Roman" w:hint="cs"/>
          <w:noProof w:val="0"/>
          <w:color w:val="000000"/>
          <w:sz w:val="24"/>
          <w:rtl/>
          <w:lang w:bidi="ar-SA"/>
        </w:rPr>
        <w:t xml:space="preserve"> </w:t>
      </w:r>
      <w:r w:rsidRPr="00134416">
        <w:rPr>
          <w:rFonts w:ascii="Times New Roman" w:hAnsi="Times New Roman"/>
          <w:noProof w:val="0"/>
          <w:color w:val="000000"/>
          <w:sz w:val="24"/>
          <w:rtl/>
          <w:lang w:bidi="ar-SA"/>
        </w:rPr>
        <w:t>ریزان و طراحان بر استفاده</w:t>
      </w:r>
      <w:r>
        <w:rPr>
          <w:rFonts w:ascii="Times New Roman" w:hAnsi="Times New Roman" w:hint="cs"/>
          <w:noProof w:val="0"/>
          <w:color w:val="000000"/>
          <w:sz w:val="24"/>
          <w:rtl/>
          <w:lang w:bidi="ar-SA"/>
        </w:rPr>
        <w:t xml:space="preserve"> </w:t>
      </w:r>
      <w:r w:rsidRPr="00134416">
        <w:rPr>
          <w:rFonts w:ascii="Times New Roman" w:hAnsi="Times New Roman"/>
          <w:noProof w:val="0"/>
          <w:color w:val="000000"/>
          <w:sz w:val="24"/>
          <w:rtl/>
          <w:lang w:bidi="ar-SA"/>
        </w:rPr>
        <w:t>های</w:t>
      </w:r>
      <w:r w:rsidRPr="00134416">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چند</w:t>
      </w:r>
      <w:r>
        <w:rPr>
          <w:rFonts w:ascii="Times New Roman" w:hAnsi="Times New Roman" w:hint="cs"/>
          <w:noProof w:val="0"/>
          <w:color w:val="000000"/>
          <w:sz w:val="24"/>
          <w:rtl/>
          <w:lang w:bidi="ar-SA"/>
        </w:rPr>
        <w:t xml:space="preserve"> </w:t>
      </w:r>
      <w:r w:rsidRPr="00134416">
        <w:rPr>
          <w:rFonts w:ascii="Times New Roman" w:hAnsi="Times New Roman"/>
          <w:noProof w:val="0"/>
          <w:color w:val="000000"/>
          <w:sz w:val="24"/>
          <w:rtl/>
          <w:lang w:bidi="ar-SA"/>
        </w:rPr>
        <w:t>منظوره تفرجی از تفرجگاه تأکید می</w:t>
      </w:r>
      <w:r>
        <w:rPr>
          <w:rFonts w:ascii="Times New Roman" w:hAnsi="Times New Roman" w:hint="cs"/>
          <w:noProof w:val="0"/>
          <w:color w:val="000000"/>
          <w:sz w:val="24"/>
          <w:rtl/>
          <w:lang w:bidi="ar-SA"/>
        </w:rPr>
        <w:t xml:space="preserve"> </w:t>
      </w:r>
      <w:r w:rsidRPr="00134416">
        <w:rPr>
          <w:rFonts w:ascii="Times New Roman" w:hAnsi="Times New Roman"/>
          <w:noProof w:val="0"/>
          <w:color w:val="000000"/>
          <w:sz w:val="24"/>
          <w:rtl/>
          <w:lang w:bidi="ar-SA"/>
        </w:rPr>
        <w:t>کنن</w:t>
      </w:r>
      <w:r>
        <w:rPr>
          <w:rFonts w:ascii="Times New Roman" w:hAnsi="Times New Roman" w:hint="cs"/>
          <w:noProof w:val="0"/>
          <w:color w:val="000000"/>
          <w:sz w:val="24"/>
          <w:rtl/>
          <w:lang w:bidi="ar-SA"/>
        </w:rPr>
        <w:t>د</w:t>
      </w:r>
      <w:r w:rsidRPr="003D5761">
        <w:rPr>
          <w:rFonts w:ascii="Times New Roman" w:hAnsi="Times New Roman" w:hint="cs"/>
          <w:noProof w:val="0"/>
          <w:color w:val="000000"/>
          <w:sz w:val="24"/>
          <w:rtl/>
          <w:lang w:bidi="ar-SA"/>
        </w:rPr>
        <w:t>(میکائیلی و پیشرو</w:t>
      </w:r>
      <w:r w:rsidRPr="003D5761">
        <w:rPr>
          <w:rFonts w:ascii="Times New Roman" w:hAnsi="Times New Roman" w:hint="cs"/>
          <w:noProof w:val="0"/>
          <w:color w:val="000000"/>
          <w:sz w:val="24"/>
          <w:rtl/>
        </w:rPr>
        <w:t>، 1391</w:t>
      </w:r>
      <w:r w:rsidRPr="003D5761">
        <w:rPr>
          <w:rFonts w:ascii="Times New Roman" w:hAnsi="Times New Roman" w:hint="cs"/>
          <w:noProof w:val="0"/>
          <w:color w:val="000000"/>
          <w:sz w:val="24"/>
          <w:rtl/>
          <w:lang w:bidi="ar-SA"/>
        </w:rPr>
        <w:t xml:space="preserve">). </w:t>
      </w:r>
    </w:p>
    <w:p w:rsidR="00552EC0" w:rsidRDefault="00552EC0" w:rsidP="00552EC0">
      <w:pPr>
        <w:pStyle w:val="A-text"/>
        <w:ind w:firstLine="0"/>
        <w:rPr>
          <w:rFonts w:ascii="Times New Roman" w:hAnsi="Times New Roman"/>
          <w:noProof w:val="0"/>
          <w:color w:val="000000"/>
          <w:sz w:val="24"/>
          <w:lang w:bidi="ar-SA"/>
        </w:rPr>
      </w:pPr>
      <w:r>
        <w:rPr>
          <w:rFonts w:ascii="Times New Roman" w:hAnsi="Times New Roman" w:hint="cs"/>
          <w:noProof w:val="0"/>
          <w:color w:val="000000"/>
          <w:sz w:val="22"/>
          <w:szCs w:val="22"/>
          <w:rtl/>
          <w:lang w:bidi="ar-SA"/>
        </w:rPr>
        <w:t xml:space="preserve">      </w:t>
      </w:r>
      <w:r w:rsidRPr="00134416">
        <w:rPr>
          <w:rFonts w:ascii="Times New Roman" w:hAnsi="Times New Roman"/>
          <w:noProof w:val="0"/>
          <w:color w:val="000000"/>
          <w:sz w:val="24"/>
          <w:rtl/>
          <w:lang w:bidi="ar-SA"/>
        </w:rPr>
        <w:t>شناسایی و</w:t>
      </w:r>
      <w:r w:rsidRPr="00134416">
        <w:rPr>
          <w:rFonts w:ascii="Times New Roman" w:hAnsi="Times New Roman" w:hint="cs"/>
          <w:noProof w:val="0"/>
          <w:color w:val="000000"/>
          <w:sz w:val="24"/>
          <w:rtl/>
          <w:lang w:bidi="ar-SA"/>
        </w:rPr>
        <w:t xml:space="preserve"> </w:t>
      </w:r>
      <w:r w:rsidRPr="00134416">
        <w:rPr>
          <w:rFonts w:ascii="Times New Roman" w:hAnsi="Times New Roman"/>
          <w:noProof w:val="0"/>
          <w:color w:val="000000"/>
          <w:sz w:val="24"/>
          <w:rtl/>
          <w:lang w:bidi="ar-SA"/>
        </w:rPr>
        <w:t>تحلیل عوامل تأثیرگذار بر تقاضای تفرجی</w:t>
      </w:r>
      <w:r w:rsidRPr="00134416">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در اجرای مدیریت موفق تفرجی تفرجگاه</w:t>
      </w:r>
      <w:r>
        <w:rPr>
          <w:rFonts w:ascii="Times New Roman" w:hAnsi="Times New Roman" w:hint="cs"/>
          <w:noProof w:val="0"/>
          <w:color w:val="000000"/>
          <w:sz w:val="24"/>
          <w:rtl/>
          <w:lang w:bidi="ar-SA"/>
        </w:rPr>
        <w:t xml:space="preserve"> </w:t>
      </w:r>
      <w:r w:rsidRPr="00134416">
        <w:rPr>
          <w:rFonts w:ascii="Times New Roman" w:hAnsi="Times New Roman"/>
          <w:noProof w:val="0"/>
          <w:color w:val="000000"/>
          <w:sz w:val="24"/>
          <w:rtl/>
          <w:lang w:bidi="ar-SA"/>
        </w:rPr>
        <w:t>ها و در نتیجه</w:t>
      </w:r>
      <w:r w:rsidRPr="00134416">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آن رضایتمندی استفاده کنندگان از این مناطق نقش</w:t>
      </w:r>
      <w:r w:rsidRPr="00134416">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مهمی دارد</w:t>
      </w:r>
      <w:r w:rsidRPr="00134416">
        <w:rPr>
          <w:rFonts w:ascii="Calibri" w:hAnsi="Calibri"/>
          <w:noProof w:val="0"/>
          <w:color w:val="000000"/>
          <w:sz w:val="24"/>
          <w:lang w:bidi="ar-SA"/>
        </w:rPr>
        <w:t xml:space="preserve">. </w:t>
      </w:r>
      <w:r w:rsidRPr="00134416">
        <w:rPr>
          <w:rFonts w:ascii="Times New Roman" w:hAnsi="Times New Roman"/>
          <w:noProof w:val="0"/>
          <w:color w:val="000000"/>
          <w:sz w:val="24"/>
          <w:rtl/>
          <w:lang w:bidi="ar-SA"/>
        </w:rPr>
        <w:t>هر تفرجگاه با توجه به موقعیت جغرافیایی،</w:t>
      </w:r>
      <w:r w:rsidRPr="00134416">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جاذبه</w:t>
      </w:r>
      <w:r>
        <w:rPr>
          <w:rFonts w:ascii="Times New Roman" w:hAnsi="Times New Roman" w:hint="cs"/>
          <w:noProof w:val="0"/>
          <w:color w:val="000000"/>
          <w:sz w:val="24"/>
          <w:rtl/>
          <w:lang w:bidi="ar-SA"/>
        </w:rPr>
        <w:t xml:space="preserve"> </w:t>
      </w:r>
      <w:r w:rsidRPr="00134416">
        <w:rPr>
          <w:rFonts w:ascii="Times New Roman" w:hAnsi="Times New Roman"/>
          <w:noProof w:val="0"/>
          <w:color w:val="000000"/>
          <w:sz w:val="24"/>
          <w:rtl/>
          <w:lang w:bidi="ar-SA"/>
        </w:rPr>
        <w:t>های طبیعی، نزدیکی به مراکز جمعیتی،</w:t>
      </w:r>
      <w:r w:rsidRPr="00134416">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تسهیلات خدماتی و تفرجی درون و مجاور آن، مراجعه</w:t>
      </w:r>
      <w:r w:rsidRPr="00134416">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کنندگان و گردشگران خاصی خواهد داشت که به تبع</w:t>
      </w:r>
      <w:r>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آن نیازهای تفرجی خاصی نیز دارند که ممکن است با</w:t>
      </w:r>
      <w:r w:rsidRPr="00134416">
        <w:rPr>
          <w:rFonts w:ascii="Times New Roman" w:hAnsi="Times New Roman" w:hint="cs"/>
          <w:noProof w:val="0"/>
          <w:color w:val="000000"/>
          <w:sz w:val="22"/>
          <w:rtl/>
          <w:lang w:bidi="ar-SA"/>
        </w:rPr>
        <w:t xml:space="preserve"> </w:t>
      </w:r>
      <w:r>
        <w:rPr>
          <w:rFonts w:ascii="Times New Roman" w:hAnsi="Times New Roman"/>
          <w:noProof w:val="0"/>
          <w:color w:val="000000"/>
          <w:sz w:val="24"/>
          <w:rtl/>
          <w:lang w:bidi="ar-SA"/>
        </w:rPr>
        <w:t>استفاده کنندگان سایر مناطق</w:t>
      </w:r>
      <w:r>
        <w:rPr>
          <w:rFonts w:ascii="Times New Roman" w:hAnsi="Times New Roman" w:hint="cs"/>
          <w:noProof w:val="0"/>
          <w:color w:val="000000"/>
          <w:sz w:val="24"/>
          <w:rtl/>
          <w:lang w:bidi="ar-SA"/>
        </w:rPr>
        <w:t xml:space="preserve"> </w:t>
      </w:r>
      <w:r w:rsidRPr="00134416">
        <w:rPr>
          <w:rFonts w:ascii="Times New Roman" w:hAnsi="Times New Roman"/>
          <w:noProof w:val="0"/>
          <w:color w:val="000000"/>
          <w:sz w:val="24"/>
          <w:rtl/>
          <w:lang w:bidi="ar-SA"/>
        </w:rPr>
        <w:t>تفرجی، تفاوت داشته</w:t>
      </w:r>
      <w:r w:rsidRPr="00134416">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باشد. به همین دلیل لازم است تا در مناطق تفرجی</w:t>
      </w:r>
      <w:r w:rsidRPr="00134416">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مختلف عوامل مؤثر بر تقاضای تفرجی مشخص و مورد</w:t>
      </w:r>
      <w:r w:rsidRPr="00134416">
        <w:rPr>
          <w:rFonts w:ascii="Times New Roman" w:hAnsi="Times New Roman"/>
          <w:noProof w:val="0"/>
          <w:color w:val="000000"/>
          <w:sz w:val="24"/>
          <w:lang w:bidi="ar-SA"/>
        </w:rPr>
        <w:t xml:space="preserve"> </w:t>
      </w:r>
      <w:r w:rsidRPr="00134416">
        <w:rPr>
          <w:rFonts w:ascii="Times New Roman" w:hAnsi="Times New Roman"/>
          <w:noProof w:val="0"/>
          <w:color w:val="000000"/>
          <w:sz w:val="24"/>
          <w:rtl/>
          <w:lang w:bidi="ar-SA"/>
        </w:rPr>
        <w:t>تجزیه</w:t>
      </w:r>
      <w:r>
        <w:rPr>
          <w:rFonts w:ascii="Times New Roman" w:hAnsi="Times New Roman" w:hint="cs"/>
          <w:noProof w:val="0"/>
          <w:color w:val="000000"/>
          <w:sz w:val="24"/>
          <w:rtl/>
          <w:lang w:bidi="ar-SA"/>
        </w:rPr>
        <w:t xml:space="preserve"> </w:t>
      </w:r>
      <w:r w:rsidRPr="00134416">
        <w:rPr>
          <w:rFonts w:ascii="Times New Roman" w:hAnsi="Times New Roman"/>
          <w:noProof w:val="0"/>
          <w:color w:val="000000"/>
          <w:sz w:val="24"/>
          <w:rtl/>
          <w:lang w:bidi="ar-SA"/>
        </w:rPr>
        <w:t>و</w:t>
      </w:r>
      <w:r>
        <w:rPr>
          <w:rFonts w:ascii="Times New Roman" w:hAnsi="Times New Roman" w:hint="cs"/>
          <w:noProof w:val="0"/>
          <w:color w:val="000000"/>
          <w:sz w:val="24"/>
          <w:rtl/>
          <w:lang w:bidi="ar-SA"/>
        </w:rPr>
        <w:t xml:space="preserve"> </w:t>
      </w:r>
      <w:r w:rsidRPr="00134416">
        <w:rPr>
          <w:rFonts w:ascii="Times New Roman" w:hAnsi="Times New Roman"/>
          <w:noProof w:val="0"/>
          <w:color w:val="000000"/>
          <w:sz w:val="24"/>
          <w:rtl/>
          <w:lang w:bidi="ar-SA"/>
        </w:rPr>
        <w:t>تحلیل قرار گیرد</w:t>
      </w:r>
      <w:r>
        <w:rPr>
          <w:rFonts w:ascii="Times New Roman" w:hAnsi="Times New Roman" w:hint="cs"/>
          <w:noProof w:val="0"/>
          <w:color w:val="000000"/>
          <w:sz w:val="24"/>
          <w:rtl/>
          <w:lang w:bidi="ar-SA"/>
        </w:rPr>
        <w:t>(مالکیان و پوریزدی، 1393).</w:t>
      </w:r>
      <w:r w:rsidRPr="00134416">
        <w:rPr>
          <w:rFonts w:ascii="Times New Roman" w:hAnsi="Times New Roman" w:hint="cs"/>
          <w:noProof w:val="0"/>
          <w:color w:val="000000"/>
          <w:szCs w:val="20"/>
          <w:rtl/>
          <w:lang w:bidi="ar-SA"/>
        </w:rPr>
        <w:t xml:space="preserve"> </w:t>
      </w:r>
      <w:r w:rsidRPr="00134416">
        <w:rPr>
          <w:rFonts w:ascii="Times New Roman" w:hAnsi="Times New Roman"/>
          <w:noProof w:val="0"/>
          <w:color w:val="000000"/>
          <w:sz w:val="24"/>
          <w:rtl/>
          <w:lang w:bidi="ar-SA"/>
        </w:rPr>
        <w:t>و افراد مختلف، با پیشینه نژادی مختلف زمان آزاد خود</w:t>
      </w:r>
      <w:r w:rsidRPr="00134416">
        <w:rPr>
          <w:rFonts w:ascii="Times New Roman" w:hAnsi="Times New Roman" w:hint="cs"/>
          <w:noProof w:val="0"/>
          <w:color w:val="000000"/>
          <w:sz w:val="22"/>
          <w:rtl/>
          <w:lang w:bidi="ar-SA"/>
        </w:rPr>
        <w:t xml:space="preserve"> </w:t>
      </w:r>
      <w:r>
        <w:rPr>
          <w:rFonts w:ascii="Times New Roman" w:hAnsi="Times New Roman"/>
          <w:noProof w:val="0"/>
          <w:color w:val="000000"/>
          <w:sz w:val="24"/>
          <w:rtl/>
          <w:lang w:bidi="ar-SA"/>
        </w:rPr>
        <w:t>را در</w:t>
      </w:r>
      <w:r>
        <w:rPr>
          <w:rFonts w:ascii="Times New Roman" w:hAnsi="Times New Roman" w:hint="cs"/>
          <w:noProof w:val="0"/>
          <w:color w:val="000000"/>
          <w:sz w:val="24"/>
          <w:rtl/>
          <w:lang w:bidi="ar-SA"/>
        </w:rPr>
        <w:t xml:space="preserve"> </w:t>
      </w:r>
      <w:r w:rsidRPr="00134416">
        <w:rPr>
          <w:rFonts w:ascii="Times New Roman" w:hAnsi="Times New Roman"/>
          <w:noProof w:val="0"/>
          <w:color w:val="000000"/>
          <w:sz w:val="24"/>
          <w:rtl/>
          <w:lang w:bidi="ar-SA"/>
        </w:rPr>
        <w:t>فضاهای سبز موجود در شهرها</w:t>
      </w:r>
      <w:r w:rsidRPr="00134416">
        <w:rPr>
          <w:rFonts w:ascii="Times New Roman" w:hAnsi="Times New Roman" w:hint="cs"/>
          <w:noProof w:val="0"/>
          <w:color w:val="000000"/>
          <w:sz w:val="24"/>
          <w:rtl/>
          <w:lang w:bidi="ar-SA"/>
        </w:rPr>
        <w:t xml:space="preserve"> </w:t>
      </w:r>
      <w:r w:rsidRPr="00134416">
        <w:rPr>
          <w:rFonts w:ascii="Times New Roman" w:hAnsi="Times New Roman"/>
          <w:noProof w:val="0"/>
          <w:color w:val="000000"/>
          <w:sz w:val="24"/>
          <w:rtl/>
          <w:lang w:bidi="ar-SA"/>
        </w:rPr>
        <w:t>سپری می</w:t>
      </w:r>
      <w:r>
        <w:rPr>
          <w:rFonts w:ascii="Times New Roman" w:hAnsi="Times New Roman" w:hint="cs"/>
          <w:noProof w:val="0"/>
          <w:color w:val="000000"/>
          <w:sz w:val="24"/>
          <w:rtl/>
          <w:lang w:bidi="ar-SA"/>
        </w:rPr>
        <w:t xml:space="preserve"> </w:t>
      </w:r>
      <w:r w:rsidRPr="00134416">
        <w:rPr>
          <w:rFonts w:ascii="Times New Roman" w:hAnsi="Times New Roman"/>
          <w:noProof w:val="0"/>
          <w:color w:val="000000"/>
          <w:sz w:val="24"/>
          <w:rtl/>
          <w:lang w:bidi="ar-SA"/>
        </w:rPr>
        <w:t>کنند که</w:t>
      </w:r>
      <w:r w:rsidRPr="00134416">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برسلامت آنها اثر دارد</w:t>
      </w:r>
      <w:r>
        <w:rPr>
          <w:rFonts w:ascii="Times New Roman" w:hAnsi="Times New Roman" w:hint="cs"/>
          <w:noProof w:val="0"/>
          <w:color w:val="000000"/>
          <w:sz w:val="24"/>
          <w:rtl/>
          <w:lang w:bidi="ar-SA"/>
        </w:rPr>
        <w:t>(</w:t>
      </w:r>
      <w:r w:rsidRPr="003D5761">
        <w:rPr>
          <w:rFonts w:asciiTheme="majorBidi" w:hAnsiTheme="majorBidi" w:cstheme="majorBidi"/>
          <w:noProof w:val="0"/>
          <w:color w:val="000000"/>
          <w:sz w:val="24"/>
          <w:lang w:bidi="ar-SA"/>
        </w:rPr>
        <w:t>Panagopoulos and others</w:t>
      </w:r>
      <w:r w:rsidRPr="003D5761">
        <w:rPr>
          <w:rFonts w:ascii="Times New Roman" w:hAnsi="Times New Roman" w:cs="Times New Roman"/>
          <w:noProof w:val="0"/>
          <w:color w:val="000000"/>
          <w:sz w:val="24"/>
          <w:lang w:bidi="ar-SA"/>
        </w:rPr>
        <w:t>,</w:t>
      </w:r>
      <w:r>
        <w:rPr>
          <w:rFonts w:ascii="Times New Roman" w:hAnsi="Times New Roman" w:cs="Times New Roman"/>
          <w:noProof w:val="0"/>
          <w:color w:val="000000"/>
          <w:sz w:val="24"/>
          <w:lang w:bidi="ar-SA"/>
        </w:rPr>
        <w:t>2015</w:t>
      </w:r>
      <w:r>
        <w:rPr>
          <w:rFonts w:ascii="Times New Roman" w:hAnsi="Times New Roman" w:cs="Times New Roman" w:hint="cs"/>
          <w:noProof w:val="0"/>
          <w:color w:val="000000"/>
          <w:sz w:val="24"/>
          <w:rtl/>
          <w:lang w:bidi="ar-SA"/>
        </w:rPr>
        <w:t xml:space="preserve"> </w:t>
      </w:r>
      <w:r>
        <w:rPr>
          <w:rFonts w:ascii="Times New Roman" w:hAnsi="Times New Roman" w:hint="cs"/>
          <w:noProof w:val="0"/>
          <w:color w:val="000000"/>
          <w:sz w:val="24"/>
          <w:rtl/>
          <w:lang w:bidi="ar-SA"/>
        </w:rPr>
        <w:t>)</w:t>
      </w:r>
      <w:r w:rsidRPr="00134416">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بنابراین طراحی تفرجگاه</w:t>
      </w:r>
      <w:r>
        <w:rPr>
          <w:rFonts w:ascii="Times New Roman" w:hAnsi="Times New Roman" w:hint="cs"/>
          <w:noProof w:val="0"/>
          <w:color w:val="000000"/>
          <w:sz w:val="24"/>
          <w:rtl/>
          <w:lang w:bidi="ar-SA"/>
        </w:rPr>
        <w:t xml:space="preserve"> </w:t>
      </w:r>
      <w:r w:rsidRPr="00134416">
        <w:rPr>
          <w:rFonts w:ascii="Times New Roman" w:hAnsi="Times New Roman"/>
          <w:noProof w:val="0"/>
          <w:color w:val="000000"/>
          <w:sz w:val="24"/>
          <w:rtl/>
          <w:lang w:bidi="ar-SA"/>
        </w:rPr>
        <w:t>ها باید با در نظر</w:t>
      </w:r>
      <w:r w:rsidRPr="00134416">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گرفتن سیماهای متنوع مناظر بکر و توجه به نبودن</w:t>
      </w:r>
      <w:r w:rsidRPr="00134416">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حضور انسان و ساخته</w:t>
      </w:r>
      <w:r>
        <w:rPr>
          <w:rFonts w:ascii="Times New Roman" w:hAnsi="Times New Roman" w:hint="cs"/>
          <w:noProof w:val="0"/>
          <w:color w:val="000000"/>
          <w:sz w:val="24"/>
          <w:rtl/>
          <w:lang w:bidi="ar-SA"/>
        </w:rPr>
        <w:t xml:space="preserve"> </w:t>
      </w:r>
      <w:r w:rsidRPr="00134416">
        <w:rPr>
          <w:rFonts w:ascii="Times New Roman" w:hAnsi="Times New Roman"/>
          <w:noProof w:val="0"/>
          <w:color w:val="000000"/>
          <w:sz w:val="24"/>
          <w:rtl/>
          <w:lang w:bidi="ar-SA"/>
        </w:rPr>
        <w:t>های انسانی به عنوان وجه کلیدی</w:t>
      </w:r>
      <w:r w:rsidRPr="00134416">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جذابیت این مناطق صورت گیرد، بدون این که از</w:t>
      </w:r>
      <w:r>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ارزش</w:t>
      </w:r>
      <w:r>
        <w:rPr>
          <w:rFonts w:ascii="Times New Roman" w:hAnsi="Times New Roman" w:hint="cs"/>
          <w:noProof w:val="0"/>
          <w:color w:val="000000"/>
          <w:sz w:val="24"/>
          <w:rtl/>
          <w:lang w:bidi="ar-SA"/>
        </w:rPr>
        <w:t xml:space="preserve"> </w:t>
      </w:r>
      <w:r w:rsidRPr="00134416">
        <w:rPr>
          <w:rFonts w:ascii="Times New Roman" w:hAnsi="Times New Roman"/>
          <w:noProof w:val="0"/>
          <w:color w:val="000000"/>
          <w:sz w:val="24"/>
          <w:rtl/>
          <w:lang w:bidi="ar-SA"/>
        </w:rPr>
        <w:t>های روح مکان و ویژگی اصلی این مناطق بکاهد</w:t>
      </w:r>
      <w:r w:rsidRPr="00134416">
        <w:rPr>
          <w:rFonts w:ascii="Times New Roman" w:hAnsi="Times New Roman"/>
          <w:noProof w:val="0"/>
          <w:color w:val="000000"/>
          <w:sz w:val="24"/>
          <w:lang w:bidi="ar-SA"/>
        </w:rPr>
        <w:t>.</w:t>
      </w:r>
      <w:r w:rsidRPr="00134416">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این یک</w:t>
      </w:r>
      <w:r>
        <w:rPr>
          <w:rFonts w:ascii="Times New Roman" w:hAnsi="Times New Roman" w:hint="cs"/>
          <w:noProof w:val="0"/>
          <w:color w:val="000000"/>
          <w:sz w:val="24"/>
          <w:rtl/>
          <w:lang w:bidi="ar-SA"/>
        </w:rPr>
        <w:t xml:space="preserve"> </w:t>
      </w:r>
      <w:r w:rsidRPr="00134416">
        <w:rPr>
          <w:rFonts w:ascii="Times New Roman" w:hAnsi="Times New Roman"/>
          <w:noProof w:val="0"/>
          <w:color w:val="000000"/>
          <w:sz w:val="24"/>
          <w:rtl/>
          <w:lang w:bidi="ar-SA"/>
        </w:rPr>
        <w:t>چالش برای طراح محیط است که بتواند بدون</w:t>
      </w:r>
      <w:r>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تخریب و ضایع کردن، کیفیتهای زیبایی شناسانه</w:t>
      </w:r>
      <w:r w:rsidRPr="00134416">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محیط طبیعی تفرجگاه، امکانات و نیازهای تفرج</w:t>
      </w:r>
      <w:r w:rsidRPr="00134416">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کنندگان را برآورده کند. در حقیقت طراحی محیط</w:t>
      </w:r>
      <w:r w:rsidRPr="00134416">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تفرجگاه باید به نحوی صورت گیرد، که پایداری</w:t>
      </w:r>
      <w:r w:rsidRPr="00134416">
        <w:rPr>
          <w:rFonts w:ascii="Times New Roman" w:hAnsi="Times New Roman" w:hint="cs"/>
          <w:noProof w:val="0"/>
          <w:sz w:val="22"/>
          <w:rtl/>
          <w:lang w:bidi="ar-SA"/>
        </w:rPr>
        <w:t xml:space="preserve"> </w:t>
      </w:r>
      <w:r w:rsidRPr="00134416">
        <w:rPr>
          <w:rFonts w:ascii="Times New Roman" w:hAnsi="Times New Roman"/>
          <w:noProof w:val="0"/>
          <w:color w:val="000000"/>
          <w:sz w:val="24"/>
          <w:rtl/>
          <w:lang w:bidi="ar-SA"/>
        </w:rPr>
        <w:t>تفرجگاه حفظ شود و به نسل</w:t>
      </w:r>
      <w:r>
        <w:rPr>
          <w:rFonts w:ascii="Times New Roman" w:hAnsi="Times New Roman" w:hint="cs"/>
          <w:noProof w:val="0"/>
          <w:color w:val="000000"/>
          <w:sz w:val="24"/>
          <w:rtl/>
          <w:lang w:bidi="ar-SA"/>
        </w:rPr>
        <w:t xml:space="preserve"> </w:t>
      </w:r>
      <w:r w:rsidRPr="00134416">
        <w:rPr>
          <w:rFonts w:ascii="Times New Roman" w:hAnsi="Times New Roman"/>
          <w:noProof w:val="0"/>
          <w:color w:val="000000"/>
          <w:sz w:val="24"/>
          <w:rtl/>
          <w:lang w:bidi="ar-SA"/>
        </w:rPr>
        <w:t>های بعدی، فرصت تجربه</w:t>
      </w:r>
      <w:r w:rsidRPr="00134416">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لذت بردن از ارزش</w:t>
      </w:r>
      <w:r>
        <w:rPr>
          <w:rFonts w:ascii="Times New Roman" w:hAnsi="Times New Roman" w:hint="cs"/>
          <w:noProof w:val="0"/>
          <w:color w:val="000000"/>
          <w:sz w:val="24"/>
          <w:rtl/>
          <w:lang w:bidi="ar-SA"/>
        </w:rPr>
        <w:t xml:space="preserve"> </w:t>
      </w:r>
      <w:r w:rsidRPr="00134416">
        <w:rPr>
          <w:rFonts w:ascii="Times New Roman" w:hAnsi="Times New Roman"/>
          <w:noProof w:val="0"/>
          <w:color w:val="000000"/>
          <w:sz w:val="24"/>
          <w:rtl/>
          <w:lang w:bidi="ar-SA"/>
        </w:rPr>
        <w:t>های طبیعی تفرجگاه در سطح</w:t>
      </w:r>
      <w:r w:rsidRPr="00134416">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موجود و حتی در سطحی ارتقا یافته</w:t>
      </w:r>
      <w:r>
        <w:rPr>
          <w:rFonts w:ascii="Times New Roman" w:hAnsi="Times New Roman" w:hint="cs"/>
          <w:noProof w:val="0"/>
          <w:color w:val="000000"/>
          <w:sz w:val="24"/>
          <w:rtl/>
          <w:lang w:bidi="ar-SA"/>
        </w:rPr>
        <w:t xml:space="preserve"> </w:t>
      </w:r>
      <w:r w:rsidRPr="00134416">
        <w:rPr>
          <w:rFonts w:ascii="Times New Roman" w:hAnsi="Times New Roman"/>
          <w:noProof w:val="0"/>
          <w:color w:val="000000"/>
          <w:sz w:val="24"/>
          <w:rtl/>
          <w:lang w:bidi="ar-SA"/>
        </w:rPr>
        <w:t>تر داده شود</w:t>
      </w:r>
      <w:r w:rsidRPr="003D5761">
        <w:rPr>
          <w:rFonts w:ascii="Times New Roman" w:hAnsi="Times New Roman" w:hint="cs"/>
          <w:noProof w:val="0"/>
          <w:color w:val="000000"/>
          <w:sz w:val="24"/>
          <w:rtl/>
          <w:lang w:bidi="ar-SA"/>
        </w:rPr>
        <w:t>(میکائیلی و پیشرو</w:t>
      </w:r>
      <w:r w:rsidRPr="003D5761">
        <w:rPr>
          <w:rFonts w:ascii="Times New Roman" w:hAnsi="Times New Roman" w:hint="cs"/>
          <w:noProof w:val="0"/>
          <w:color w:val="000000"/>
          <w:sz w:val="24"/>
          <w:rtl/>
        </w:rPr>
        <w:t>، 1391</w:t>
      </w:r>
      <w:r w:rsidRPr="003D5761">
        <w:rPr>
          <w:rFonts w:ascii="Times New Roman" w:hAnsi="Times New Roman" w:hint="cs"/>
          <w:noProof w:val="0"/>
          <w:color w:val="000000"/>
          <w:sz w:val="24"/>
          <w:rtl/>
          <w:lang w:bidi="ar-SA"/>
        </w:rPr>
        <w:t xml:space="preserve">). </w:t>
      </w:r>
      <w:r w:rsidRPr="00134416">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یکی از عناصر مهم در</w:t>
      </w:r>
      <w:r w:rsidRPr="00134416">
        <w:rPr>
          <w:rFonts w:ascii="Times New Roman" w:hAnsi="Times New Roman"/>
          <w:noProof w:val="0"/>
          <w:color w:val="000000"/>
          <w:szCs w:val="20"/>
          <w:rtl/>
          <w:lang w:bidi="ar-SA"/>
        </w:rPr>
        <w:t xml:space="preserve"> </w:t>
      </w:r>
      <w:r w:rsidRPr="00134416">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رفاه و کیفیت زندگی مردم، دسترسی به فضاهای سبز</w:t>
      </w:r>
      <w:r w:rsidRPr="00134416">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شهری است و تحقیقات نشان می دهد که فراوانی</w:t>
      </w:r>
      <w:r w:rsidRPr="00134416">
        <w:rPr>
          <w:rFonts w:ascii="Times New Roman" w:hAnsi="Times New Roman" w:hint="cs"/>
          <w:noProof w:val="0"/>
          <w:color w:val="000000"/>
          <w:sz w:val="22"/>
          <w:rtl/>
          <w:lang w:bidi="ar-SA"/>
        </w:rPr>
        <w:t xml:space="preserve"> </w:t>
      </w:r>
      <w:r w:rsidRPr="00134416">
        <w:rPr>
          <w:rFonts w:ascii="Times New Roman" w:hAnsi="Times New Roman"/>
          <w:noProof w:val="0"/>
          <w:color w:val="000000"/>
          <w:sz w:val="24"/>
          <w:rtl/>
          <w:lang w:bidi="ar-SA"/>
        </w:rPr>
        <w:t>بازدید از پارک</w:t>
      </w:r>
      <w:r>
        <w:rPr>
          <w:rFonts w:ascii="Times New Roman" w:hAnsi="Times New Roman" w:hint="cs"/>
          <w:noProof w:val="0"/>
          <w:color w:val="000000"/>
          <w:sz w:val="24"/>
          <w:rtl/>
          <w:lang w:bidi="ar-SA"/>
        </w:rPr>
        <w:t xml:space="preserve"> </w:t>
      </w:r>
      <w:r w:rsidRPr="00134416">
        <w:rPr>
          <w:rFonts w:ascii="Times New Roman" w:hAnsi="Times New Roman"/>
          <w:noProof w:val="0"/>
          <w:color w:val="000000"/>
          <w:sz w:val="24"/>
          <w:rtl/>
          <w:lang w:bidi="ar-SA"/>
        </w:rPr>
        <w:t>ها و منظره</w:t>
      </w:r>
      <w:r>
        <w:rPr>
          <w:rFonts w:ascii="Times New Roman" w:hAnsi="Times New Roman" w:hint="cs"/>
          <w:noProof w:val="0"/>
          <w:color w:val="000000"/>
          <w:sz w:val="24"/>
          <w:rtl/>
          <w:lang w:bidi="ar-SA"/>
        </w:rPr>
        <w:t xml:space="preserve"> </w:t>
      </w:r>
      <w:r w:rsidRPr="00134416">
        <w:rPr>
          <w:rFonts w:ascii="Times New Roman" w:hAnsi="Times New Roman"/>
          <w:noProof w:val="0"/>
          <w:color w:val="000000"/>
          <w:sz w:val="24"/>
          <w:rtl/>
          <w:lang w:bidi="ar-SA"/>
        </w:rPr>
        <w:t>ی پارکها بر رفاه مردم اث</w:t>
      </w:r>
      <w:r>
        <w:rPr>
          <w:rFonts w:ascii="Times New Roman" w:hAnsi="Times New Roman" w:hint="cs"/>
          <w:noProof w:val="0"/>
          <w:color w:val="000000"/>
          <w:sz w:val="24"/>
          <w:rtl/>
          <w:lang w:bidi="ar-SA"/>
        </w:rPr>
        <w:t>ر</w:t>
      </w:r>
      <w:r w:rsidRPr="00134416">
        <w:rPr>
          <w:rFonts w:ascii="Times New Roman" w:hAnsi="Times New Roman"/>
          <w:noProof w:val="0"/>
          <w:color w:val="000000"/>
          <w:sz w:val="24"/>
          <w:rtl/>
          <w:lang w:bidi="ar-SA"/>
        </w:rPr>
        <w:t>م</w:t>
      </w:r>
      <w:r>
        <w:rPr>
          <w:rFonts w:ascii="Times New Roman" w:hAnsi="Times New Roman" w:hint="cs"/>
          <w:noProof w:val="0"/>
          <w:color w:val="000000"/>
          <w:sz w:val="24"/>
          <w:rtl/>
          <w:lang w:bidi="ar-SA"/>
        </w:rPr>
        <w:t>ثبت دارد(</w:t>
      </w:r>
      <w:r w:rsidRPr="003D5761">
        <w:rPr>
          <w:rFonts w:ascii="Times New Roman" w:hAnsi="Times New Roman" w:cs="Times New Roman"/>
          <w:noProof w:val="0"/>
          <w:color w:val="000000"/>
          <w:sz w:val="24"/>
          <w:lang w:bidi="ar-SA"/>
        </w:rPr>
        <w:t xml:space="preserve">Bertram &amp; </w:t>
      </w:r>
      <w:proofErr w:type="spellStart"/>
      <w:r w:rsidRPr="003D5761">
        <w:rPr>
          <w:rFonts w:ascii="Times New Roman" w:hAnsi="Times New Roman" w:cs="Times New Roman"/>
          <w:noProof w:val="0"/>
          <w:color w:val="000000"/>
          <w:sz w:val="24"/>
          <w:lang w:bidi="ar-SA"/>
        </w:rPr>
        <w:t>Rehdanz</w:t>
      </w:r>
      <w:proofErr w:type="spellEnd"/>
      <w:r w:rsidRPr="003D5761">
        <w:rPr>
          <w:rFonts w:ascii="Times New Roman" w:hAnsi="Times New Roman" w:cs="Times New Roman"/>
          <w:noProof w:val="0"/>
          <w:color w:val="000000"/>
          <w:sz w:val="24"/>
          <w:lang w:bidi="ar-SA"/>
        </w:rPr>
        <w:t>, 2014</w:t>
      </w:r>
      <w:r>
        <w:rPr>
          <w:rFonts w:ascii="Times New Roman" w:hAnsi="Times New Roman" w:hint="cs"/>
          <w:noProof w:val="0"/>
          <w:color w:val="000000"/>
          <w:sz w:val="24"/>
          <w:rtl/>
          <w:lang w:bidi="ar-SA"/>
        </w:rPr>
        <w:t>)</w:t>
      </w:r>
      <w:r>
        <w:rPr>
          <w:rFonts w:ascii="Times New Roman" w:hAnsi="Times New Roman"/>
          <w:noProof w:val="0"/>
          <w:color w:val="000000"/>
          <w:sz w:val="24"/>
          <w:lang w:bidi="ar-SA"/>
        </w:rPr>
        <w:t>.</w:t>
      </w:r>
    </w:p>
    <w:p w:rsidR="00552EC0" w:rsidRPr="00134416" w:rsidRDefault="00552EC0" w:rsidP="00552EC0">
      <w:pPr>
        <w:pStyle w:val="A-text"/>
        <w:ind w:firstLine="0"/>
        <w:rPr>
          <w:rFonts w:ascii="Times New Roman" w:hAnsi="Times New Roman"/>
          <w:noProof w:val="0"/>
          <w:color w:val="000000"/>
          <w:sz w:val="24"/>
          <w:rtl/>
          <w:lang w:bidi="ar-SA"/>
        </w:rPr>
      </w:pPr>
    </w:p>
    <w:p w:rsidR="00A50036" w:rsidRPr="00442133" w:rsidRDefault="00A50036" w:rsidP="00552EC0">
      <w:pPr>
        <w:pStyle w:val="A-text"/>
        <w:ind w:firstLine="0"/>
        <w:rPr>
          <w:rFonts w:ascii="Times New Roman" w:hAnsi="Times New Roman"/>
          <w:b/>
          <w:bCs/>
          <w:sz w:val="22"/>
          <w:rtl/>
        </w:rPr>
      </w:pPr>
    </w:p>
    <w:p w:rsidR="00015FC4" w:rsidRPr="002A0CAB" w:rsidRDefault="00A50036" w:rsidP="00015FC4">
      <w:pPr>
        <w:pStyle w:val="A-text"/>
        <w:ind w:firstLine="0"/>
        <w:rPr>
          <w:rFonts w:ascii="Times New Roman" w:hAnsi="Times New Roman"/>
          <w:b/>
          <w:bCs/>
          <w:sz w:val="28"/>
          <w:szCs w:val="28"/>
          <w:rtl/>
        </w:rPr>
      </w:pPr>
      <w:r>
        <w:rPr>
          <w:rFonts w:ascii="Times New Roman" w:hAnsi="Times New Roman" w:hint="cs"/>
          <w:b/>
          <w:bCs/>
          <w:sz w:val="28"/>
          <w:szCs w:val="28"/>
          <w:rtl/>
        </w:rPr>
        <w:lastRenderedPageBreak/>
        <w:t>باغ شهر ایرانی</w:t>
      </w:r>
    </w:p>
    <w:p w:rsidR="00015FC4" w:rsidRDefault="00A50036" w:rsidP="00322BAD">
      <w:pPr>
        <w:pStyle w:val="A-text"/>
        <w:rPr>
          <w:rStyle w:val="fontstyle01"/>
          <w:rtl/>
        </w:rPr>
      </w:pPr>
      <w:r>
        <w:rPr>
          <w:rStyle w:val="fontstyle01"/>
          <w:rtl/>
        </w:rPr>
        <w:t>آیین وکیش کهن ایرانیان به کشاورزی و باغسازی اهمیت خاصی</w:t>
      </w:r>
      <w:r>
        <w:rPr>
          <w:rFonts w:ascii="BNazanin" w:hAnsi="BNazanin" w:hint="cs"/>
          <w:color w:val="000000"/>
          <w:rtl/>
        </w:rPr>
        <w:t xml:space="preserve"> </w:t>
      </w:r>
      <w:r>
        <w:rPr>
          <w:rStyle w:val="fontstyle01"/>
          <w:rtl/>
        </w:rPr>
        <w:t>داده و آن را ستایش کرده</w:t>
      </w:r>
      <w:r w:rsidR="003F28DB">
        <w:rPr>
          <w:rStyle w:val="fontstyle01"/>
        </w:rPr>
        <w:t xml:space="preserve"> </w:t>
      </w:r>
      <w:r>
        <w:rPr>
          <w:rStyle w:val="fontstyle01"/>
          <w:rtl/>
        </w:rPr>
        <w:t>است. چنانکه در وندیداد، فرگرد سوم،</w:t>
      </w:r>
      <w:r>
        <w:rPr>
          <w:rFonts w:ascii="BNazanin" w:hAnsi="BNazanin" w:hint="cs"/>
          <w:color w:val="000000"/>
          <w:rtl/>
        </w:rPr>
        <w:t xml:space="preserve"> </w:t>
      </w:r>
      <w:r>
        <w:rPr>
          <w:rStyle w:val="fontstyle01"/>
          <w:rtl/>
        </w:rPr>
        <w:t xml:space="preserve">فقره </w:t>
      </w:r>
      <w:r>
        <w:rPr>
          <w:rStyle w:val="fontstyle01"/>
        </w:rPr>
        <w:t>33</w:t>
      </w:r>
      <w:r>
        <w:rPr>
          <w:rStyle w:val="fontstyle01"/>
          <w:rtl/>
        </w:rPr>
        <w:t>می</w:t>
      </w:r>
      <w:r w:rsidR="000E386C">
        <w:rPr>
          <w:rStyle w:val="fontstyle01"/>
          <w:rFonts w:hint="cs"/>
          <w:rtl/>
        </w:rPr>
        <w:t xml:space="preserve"> </w:t>
      </w:r>
      <w:r>
        <w:rPr>
          <w:rStyle w:val="fontstyle01"/>
          <w:rtl/>
        </w:rPr>
        <w:t>خوانیم که زرتشت به اهورامزدا میگوید: ای آفریننده</w:t>
      </w:r>
      <w:r>
        <w:rPr>
          <w:rFonts w:ascii="BNazanin" w:hAnsi="BNazanin" w:hint="cs"/>
          <w:color w:val="000000"/>
          <w:rtl/>
        </w:rPr>
        <w:t xml:space="preserve"> </w:t>
      </w:r>
      <w:r>
        <w:rPr>
          <w:rStyle w:val="fontstyle01"/>
          <w:rtl/>
        </w:rPr>
        <w:t>جهان مادی! ای یگانه پاک! چهارمین کسی که زمین را به بالاترین</w:t>
      </w:r>
      <w:r>
        <w:rPr>
          <w:rFonts w:ascii="BNazanin" w:hAnsi="BNazanin" w:hint="cs"/>
          <w:color w:val="000000"/>
          <w:rtl/>
        </w:rPr>
        <w:t xml:space="preserve"> </w:t>
      </w:r>
      <w:r>
        <w:rPr>
          <w:rStyle w:val="fontstyle01"/>
          <w:rtl/>
        </w:rPr>
        <w:t>درجه وجد آورد کیست؟ اهورامزدا پاسخ میدهد: آن کس که</w:t>
      </w:r>
      <w:r>
        <w:rPr>
          <w:rFonts w:ascii="BNazanin" w:hAnsi="BNazanin" w:hint="cs"/>
          <w:color w:val="000000"/>
          <w:rtl/>
        </w:rPr>
        <w:t xml:space="preserve"> </w:t>
      </w:r>
      <w:r>
        <w:rPr>
          <w:rStyle w:val="fontstyle01"/>
          <w:rtl/>
        </w:rPr>
        <w:t>بیشترین مقدار گندم کشت کند و بیشترین سبزیها بکارد و</w:t>
      </w:r>
      <w:r>
        <w:rPr>
          <w:rFonts w:ascii="BNazanin" w:hAnsi="BNazanin" w:hint="cs"/>
          <w:color w:val="000000"/>
          <w:rtl/>
        </w:rPr>
        <w:t xml:space="preserve"> </w:t>
      </w:r>
      <w:r>
        <w:rPr>
          <w:rStyle w:val="fontstyle01"/>
          <w:rtl/>
        </w:rPr>
        <w:t>بیشترین درختها بنشاند و کسی که زمین خشک را آب دهد و</w:t>
      </w:r>
      <w:r>
        <w:rPr>
          <w:rFonts w:ascii="BNazanin" w:hAnsi="BNazanin" w:hint="cs"/>
          <w:color w:val="000000"/>
          <w:rtl/>
        </w:rPr>
        <w:t xml:space="preserve"> </w:t>
      </w:r>
      <w:r>
        <w:rPr>
          <w:rStyle w:val="fontstyle01"/>
          <w:rtl/>
        </w:rPr>
        <w:t>زمین خیس (باتلاق) را بخشکاند و زیر کشت ببرد (پیرنیا،</w:t>
      </w:r>
      <w:r w:rsidR="00322BAD">
        <w:rPr>
          <w:rStyle w:val="fontstyle01"/>
        </w:rPr>
        <w:t>(1387</w:t>
      </w:r>
      <w:r w:rsidR="00322BAD">
        <w:rPr>
          <w:rStyle w:val="fontstyle01"/>
          <w:rFonts w:hint="cs"/>
          <w:rtl/>
        </w:rPr>
        <w:t>.</w:t>
      </w:r>
      <w:r>
        <w:rPr>
          <w:rStyle w:val="fontstyle01"/>
          <w:rtl/>
        </w:rPr>
        <w:t xml:space="preserve"> </w:t>
      </w:r>
      <w:r w:rsidR="00322BAD">
        <w:rPr>
          <w:rStyle w:val="fontstyle01"/>
          <w:rFonts w:hint="cs"/>
          <w:rtl/>
        </w:rPr>
        <w:t>«</w:t>
      </w:r>
      <w:r>
        <w:rPr>
          <w:rStyle w:val="fontstyle01"/>
          <w:rtl/>
        </w:rPr>
        <w:t>استروناخ» در گزارش کاوش</w:t>
      </w:r>
      <w:r w:rsidR="00322BAD">
        <w:rPr>
          <w:rStyle w:val="fontstyle01"/>
          <w:rFonts w:hint="cs"/>
          <w:rtl/>
        </w:rPr>
        <w:t xml:space="preserve"> </w:t>
      </w:r>
      <w:r>
        <w:rPr>
          <w:rStyle w:val="fontstyle01"/>
          <w:rtl/>
        </w:rPr>
        <w:t>های خود در باغ سلطنتی پاسارگاد،</w:t>
      </w:r>
      <w:r>
        <w:rPr>
          <w:rFonts w:ascii="BNazanin" w:hAnsi="BNazanin" w:hint="cs"/>
          <w:color w:val="000000"/>
          <w:rtl/>
        </w:rPr>
        <w:t xml:space="preserve"> </w:t>
      </w:r>
      <w:r>
        <w:rPr>
          <w:rStyle w:val="fontstyle01"/>
          <w:rtl/>
        </w:rPr>
        <w:t>مطرح می</w:t>
      </w:r>
      <w:r w:rsidR="00322BAD">
        <w:rPr>
          <w:rStyle w:val="fontstyle01"/>
          <w:rFonts w:hint="cs"/>
          <w:rtl/>
        </w:rPr>
        <w:t xml:space="preserve"> </w:t>
      </w:r>
      <w:r>
        <w:rPr>
          <w:rStyle w:val="fontstyle01"/>
          <w:rtl/>
        </w:rPr>
        <w:t>کند که کوروش به نحوی قصد داشت که یک پایتخت</w:t>
      </w:r>
      <w:r>
        <w:rPr>
          <w:rFonts w:ascii="BNazanin" w:hAnsi="BNazanin" w:hint="cs"/>
          <w:color w:val="000000"/>
          <w:rtl/>
        </w:rPr>
        <w:t xml:space="preserve"> </w:t>
      </w:r>
      <w:r>
        <w:rPr>
          <w:rStyle w:val="fontstyle01"/>
          <w:rtl/>
        </w:rPr>
        <w:t>پرباغ بسازد. همچنین بنا به تحقیقات انجام شده، معلوم شده</w:t>
      </w:r>
      <w:r w:rsidR="00322BAD">
        <w:rPr>
          <w:rStyle w:val="fontstyle01"/>
          <w:rFonts w:hint="cs"/>
          <w:rtl/>
        </w:rPr>
        <w:t xml:space="preserve"> </w:t>
      </w:r>
      <w:r>
        <w:rPr>
          <w:rStyle w:val="fontstyle01"/>
          <w:rtl/>
        </w:rPr>
        <w:t>است</w:t>
      </w:r>
      <w:r>
        <w:rPr>
          <w:rFonts w:ascii="BNazanin" w:hAnsi="BNazanin" w:hint="cs"/>
          <w:color w:val="000000"/>
          <w:rtl/>
        </w:rPr>
        <w:t xml:space="preserve"> </w:t>
      </w:r>
      <w:r>
        <w:rPr>
          <w:rStyle w:val="fontstyle01"/>
          <w:rtl/>
        </w:rPr>
        <w:t>در زمان ساسانیان نیز شهرهای پر از باغ ساخته شده</w:t>
      </w:r>
      <w:r w:rsidR="00322BAD">
        <w:rPr>
          <w:rStyle w:val="fontstyle01"/>
          <w:rFonts w:hint="cs"/>
          <w:rtl/>
        </w:rPr>
        <w:t xml:space="preserve"> </w:t>
      </w:r>
      <w:r>
        <w:rPr>
          <w:rStyle w:val="fontstyle01"/>
          <w:rtl/>
        </w:rPr>
        <w:t>بود. در زمان</w:t>
      </w:r>
      <w:r>
        <w:rPr>
          <w:rFonts w:ascii="BNazanin" w:hAnsi="BNazanin" w:hint="cs"/>
          <w:color w:val="000000"/>
          <w:rtl/>
        </w:rPr>
        <w:t xml:space="preserve"> </w:t>
      </w:r>
      <w:r>
        <w:rPr>
          <w:rStyle w:val="fontstyle01"/>
          <w:rtl/>
        </w:rPr>
        <w:t>عباسیان، برحسب طراحی برگرفته از ساسانیان، از مدل یکسان باغ</w:t>
      </w:r>
      <w:r>
        <w:rPr>
          <w:rFonts w:ascii="BNazanin" w:hAnsi="BNazanin" w:hint="cs"/>
          <w:color w:val="000000"/>
          <w:rtl/>
        </w:rPr>
        <w:t xml:space="preserve"> </w:t>
      </w:r>
      <w:r>
        <w:rPr>
          <w:rStyle w:val="fontstyle01"/>
          <w:rtl/>
        </w:rPr>
        <w:t>اندر باغ استفاده شده است. براساس پژوهش</w:t>
      </w:r>
      <w:r w:rsidR="00322BAD">
        <w:rPr>
          <w:rStyle w:val="fontstyle01"/>
          <w:rFonts w:hint="cs"/>
          <w:rtl/>
        </w:rPr>
        <w:t xml:space="preserve"> </w:t>
      </w:r>
      <w:r>
        <w:rPr>
          <w:rStyle w:val="fontstyle01"/>
          <w:rtl/>
        </w:rPr>
        <w:t>های انجام</w:t>
      </w:r>
      <w:r w:rsidR="00322BAD">
        <w:rPr>
          <w:rStyle w:val="fontstyle01"/>
          <w:rFonts w:hint="cs"/>
          <w:rtl/>
        </w:rPr>
        <w:t xml:space="preserve"> </w:t>
      </w:r>
      <w:r>
        <w:rPr>
          <w:rStyle w:val="fontstyle01"/>
          <w:rtl/>
        </w:rPr>
        <w:t>شده، باغ</w:t>
      </w:r>
      <w:r>
        <w:rPr>
          <w:rFonts w:ascii="BNazanin" w:hAnsi="BNazanin" w:hint="cs"/>
          <w:color w:val="000000"/>
          <w:rtl/>
        </w:rPr>
        <w:t xml:space="preserve"> </w:t>
      </w:r>
      <w:r>
        <w:rPr>
          <w:rStyle w:val="fontstyle01"/>
          <w:rtl/>
        </w:rPr>
        <w:t>شهر یکی از اصلیترین الگوهای شهرسازی ایران در دوره صفویه</w:t>
      </w:r>
      <w:r>
        <w:rPr>
          <w:rFonts w:ascii="BNazanin" w:hAnsi="BNazanin"/>
          <w:color w:val="000000"/>
        </w:rPr>
        <w:br/>
      </w:r>
      <w:r>
        <w:rPr>
          <w:rStyle w:val="fontstyle01"/>
          <w:rtl/>
        </w:rPr>
        <w:t>است که شکلی منطقی به خود می</w:t>
      </w:r>
      <w:r w:rsidR="00322BAD">
        <w:rPr>
          <w:rStyle w:val="fontstyle01"/>
          <w:rFonts w:hint="cs"/>
          <w:rtl/>
        </w:rPr>
        <w:t xml:space="preserve"> </w:t>
      </w:r>
      <w:r>
        <w:rPr>
          <w:rStyle w:val="fontstyle01"/>
          <w:rtl/>
        </w:rPr>
        <w:t>گیرد و این الگوی تأسیس یا</w:t>
      </w:r>
      <w:r>
        <w:rPr>
          <w:rFonts w:ascii="BNazanin" w:hAnsi="BNazanin" w:hint="cs"/>
          <w:color w:val="000000"/>
          <w:rtl/>
        </w:rPr>
        <w:t xml:space="preserve"> </w:t>
      </w:r>
      <w:r>
        <w:rPr>
          <w:rStyle w:val="fontstyle01"/>
          <w:rtl/>
        </w:rPr>
        <w:t>توسعه شهر بر مبنای باغسازی در باغشهر قزوین و باغ شهر اصفهان</w:t>
      </w:r>
      <w:r>
        <w:rPr>
          <w:rFonts w:ascii="BNazanin" w:hAnsi="BNazanin" w:hint="cs"/>
          <w:color w:val="000000"/>
          <w:rtl/>
        </w:rPr>
        <w:t xml:space="preserve"> </w:t>
      </w:r>
      <w:r>
        <w:rPr>
          <w:rStyle w:val="fontstyle01"/>
          <w:rtl/>
        </w:rPr>
        <w:t xml:space="preserve">قابل مطالعه است (شاهچراغی، </w:t>
      </w:r>
      <w:r w:rsidR="00322BAD">
        <w:rPr>
          <w:rStyle w:val="fontstyle01"/>
          <w:rFonts w:hint="cs"/>
          <w:rtl/>
        </w:rPr>
        <w:t>1389</w:t>
      </w:r>
      <w:r>
        <w:rPr>
          <w:rStyle w:val="fontstyle01"/>
          <w:rtl/>
        </w:rPr>
        <w:t>)</w:t>
      </w:r>
      <w:r w:rsidR="00322BAD">
        <w:rPr>
          <w:rStyle w:val="fontstyle01"/>
          <w:rFonts w:hint="cs"/>
          <w:rtl/>
        </w:rPr>
        <w:t>.</w:t>
      </w:r>
    </w:p>
    <w:p w:rsidR="004F2707" w:rsidRDefault="004F2707" w:rsidP="00552EC0">
      <w:pPr>
        <w:pStyle w:val="A-text"/>
        <w:ind w:firstLine="0"/>
        <w:rPr>
          <w:rStyle w:val="fontstyle01"/>
          <w:rtl/>
        </w:rPr>
      </w:pPr>
    </w:p>
    <w:p w:rsidR="00322BAD" w:rsidRDefault="00322BAD" w:rsidP="00322BAD">
      <w:pPr>
        <w:pStyle w:val="A-text"/>
        <w:ind w:firstLine="0"/>
        <w:rPr>
          <w:rFonts w:ascii="Times New Roman" w:hAnsi="Times New Roman"/>
          <w:b/>
          <w:bCs/>
          <w:sz w:val="28"/>
          <w:szCs w:val="28"/>
          <w:rtl/>
        </w:rPr>
      </w:pPr>
      <w:r w:rsidRPr="00322BAD">
        <w:rPr>
          <w:rFonts w:ascii="Times New Roman" w:hAnsi="Times New Roman" w:hint="cs"/>
          <w:b/>
          <w:bCs/>
          <w:sz w:val="28"/>
          <w:szCs w:val="28"/>
          <w:rtl/>
        </w:rPr>
        <w:t>باغ شهر صفوی</w:t>
      </w:r>
    </w:p>
    <w:p w:rsidR="00322BAD" w:rsidRPr="00DD31E2" w:rsidRDefault="004F2707" w:rsidP="00C2610C">
      <w:pPr>
        <w:pStyle w:val="A-text"/>
        <w:ind w:firstLine="0"/>
        <w:rPr>
          <w:rFonts w:ascii="BNazanin" w:hAnsi="BNazanin"/>
          <w:noProof w:val="0"/>
          <w:color w:val="000000"/>
          <w:sz w:val="24"/>
          <w:rtl/>
          <w:lang w:bidi="ar-SA"/>
        </w:rPr>
      </w:pPr>
      <w:r w:rsidRPr="00DD31E2">
        <w:rPr>
          <w:rFonts w:ascii="BNazanin" w:hAnsi="BNazanin" w:hint="cs"/>
          <w:noProof w:val="0"/>
          <w:color w:val="000000"/>
          <w:sz w:val="24"/>
          <w:rtl/>
          <w:lang w:bidi="ar-SA"/>
        </w:rPr>
        <w:t xml:space="preserve"> </w:t>
      </w:r>
      <w:r w:rsidR="00DD31E2">
        <w:rPr>
          <w:rFonts w:ascii="BNazanin" w:hAnsi="BNazanin" w:hint="cs"/>
          <w:noProof w:val="0"/>
          <w:color w:val="000000"/>
          <w:sz w:val="24"/>
          <w:rtl/>
          <w:lang w:bidi="ar-SA"/>
        </w:rPr>
        <w:t xml:space="preserve">      </w:t>
      </w:r>
      <w:r w:rsidR="00DD31E2" w:rsidRPr="00DD31E2">
        <w:rPr>
          <w:rFonts w:ascii="BMitra" w:hAnsi="BMitra"/>
          <w:noProof w:val="0"/>
          <w:color w:val="242021"/>
          <w:sz w:val="24"/>
          <w:rtl/>
          <w:lang w:bidi="ar-SA"/>
        </w:rPr>
        <w:t xml:space="preserve">ساختار شهر در </w:t>
      </w:r>
      <w:r w:rsidR="00DD31E2" w:rsidRPr="00DD31E2">
        <w:rPr>
          <w:rFonts w:ascii="BMitra" w:hAnsi="BMitra" w:hint="cs"/>
          <w:noProof w:val="0"/>
          <w:color w:val="242021"/>
          <w:sz w:val="24"/>
          <w:rtl/>
          <w:lang w:bidi="ar-SA"/>
        </w:rPr>
        <w:t>دوره</w:t>
      </w:r>
      <w:r w:rsidR="00DD31E2" w:rsidRPr="00DD31E2">
        <w:rPr>
          <w:rFonts w:ascii="BMitra" w:hAnsi="BMitra"/>
          <w:noProof w:val="0"/>
          <w:color w:val="242021"/>
          <w:sz w:val="24"/>
          <w:rtl/>
          <w:lang w:bidi="ar-SA"/>
        </w:rPr>
        <w:t xml:space="preserve"> صفوی بر محور جدیدی که به موازات محورهای آل</w:t>
      </w:r>
      <w:r w:rsidR="00DD31E2">
        <w:rPr>
          <w:rFonts w:ascii="BMitra" w:hAnsi="BMitra" w:hint="cs"/>
          <w:noProof w:val="0"/>
          <w:color w:val="242021"/>
          <w:sz w:val="24"/>
          <w:rtl/>
          <w:lang w:bidi="ar-SA"/>
        </w:rPr>
        <w:t xml:space="preserve"> </w:t>
      </w:r>
      <w:r w:rsidR="00DD31E2" w:rsidRPr="00DD31E2">
        <w:rPr>
          <w:rFonts w:ascii="BMitra" w:hAnsi="BMitra"/>
          <w:noProof w:val="0"/>
          <w:color w:val="242021"/>
          <w:sz w:val="24"/>
          <w:rtl/>
          <w:lang w:bidi="ar-SA"/>
        </w:rPr>
        <w:t>بویه و اتابکان فارس قرار داشت شکل</w:t>
      </w:r>
      <w:r w:rsidR="00DD31E2">
        <w:rPr>
          <w:rFonts w:ascii="BMitra" w:hAnsi="BMitra" w:hint="cs"/>
          <w:noProof w:val="0"/>
          <w:color w:val="242021"/>
          <w:sz w:val="22"/>
          <w:rtl/>
          <w:lang w:bidi="ar-SA"/>
        </w:rPr>
        <w:t xml:space="preserve"> </w:t>
      </w:r>
      <w:r w:rsidR="00DD31E2" w:rsidRPr="00DD31E2">
        <w:rPr>
          <w:rFonts w:ascii="BMitra" w:hAnsi="BMitra"/>
          <w:noProof w:val="0"/>
          <w:color w:val="242021"/>
          <w:sz w:val="24"/>
          <w:rtl/>
          <w:lang w:bidi="ar-SA"/>
        </w:rPr>
        <w:t xml:space="preserve">گرفت. این محور از </w:t>
      </w:r>
      <w:r w:rsidR="00DD31E2">
        <w:rPr>
          <w:rFonts w:ascii="BMitra" w:hAnsi="BMitra" w:hint="cs"/>
          <w:noProof w:val="0"/>
          <w:color w:val="242021"/>
          <w:sz w:val="24"/>
          <w:rtl/>
          <w:lang w:bidi="ar-SA"/>
        </w:rPr>
        <w:t>مدرسه</w:t>
      </w:r>
      <w:r w:rsidR="00DD31E2" w:rsidRPr="00DD31E2">
        <w:rPr>
          <w:rFonts w:ascii="BMitra" w:hAnsi="BMitra"/>
          <w:noProof w:val="0"/>
          <w:color w:val="242021"/>
          <w:sz w:val="24"/>
          <w:rtl/>
          <w:lang w:bidi="ar-SA"/>
        </w:rPr>
        <w:t xml:space="preserve"> خان در شرق آغاز شده و به میدان شاه صفوی در غرب منتهی می</w:t>
      </w:r>
      <w:r w:rsidR="00DD31E2">
        <w:rPr>
          <w:rFonts w:ascii="BMitra" w:hAnsi="BMitra" w:hint="cs"/>
          <w:noProof w:val="0"/>
          <w:color w:val="242021"/>
          <w:sz w:val="24"/>
          <w:rtl/>
          <w:lang w:bidi="ar-SA"/>
        </w:rPr>
        <w:t xml:space="preserve"> </w:t>
      </w:r>
      <w:r w:rsidR="00DD31E2" w:rsidRPr="00DD31E2">
        <w:rPr>
          <w:rFonts w:ascii="BMitra" w:hAnsi="BMitra"/>
          <w:noProof w:val="0"/>
          <w:color w:val="242021"/>
          <w:sz w:val="24"/>
          <w:rtl/>
          <w:lang w:bidi="ar-SA"/>
        </w:rPr>
        <w:t>شد. میدان شاه،</w:t>
      </w:r>
      <w:r w:rsidR="00DD31E2">
        <w:rPr>
          <w:rFonts w:ascii="BMitra" w:hAnsi="BMitra" w:hint="cs"/>
          <w:noProof w:val="0"/>
          <w:color w:val="242021"/>
          <w:sz w:val="22"/>
          <w:rtl/>
          <w:lang w:bidi="ar-SA"/>
        </w:rPr>
        <w:t xml:space="preserve"> </w:t>
      </w:r>
      <w:r w:rsidR="00DD31E2" w:rsidRPr="00DD31E2">
        <w:rPr>
          <w:rFonts w:ascii="BMitra" w:hAnsi="BMitra"/>
          <w:noProof w:val="0"/>
          <w:color w:val="242021"/>
          <w:sz w:val="24"/>
          <w:rtl/>
          <w:lang w:bidi="ar-SA"/>
        </w:rPr>
        <w:t>مجموعه</w:t>
      </w:r>
      <w:r w:rsidR="00DD31E2">
        <w:rPr>
          <w:rFonts w:ascii="BMitra" w:hAnsi="BMitra" w:hint="cs"/>
          <w:noProof w:val="0"/>
          <w:color w:val="242021"/>
          <w:sz w:val="24"/>
          <w:rtl/>
          <w:lang w:bidi="ar-SA"/>
        </w:rPr>
        <w:t xml:space="preserve"> </w:t>
      </w:r>
      <w:r w:rsidR="00DD31E2" w:rsidRPr="00DD31E2">
        <w:rPr>
          <w:rFonts w:ascii="BMitra" w:hAnsi="BMitra"/>
          <w:noProof w:val="0"/>
          <w:color w:val="242021"/>
          <w:sz w:val="24"/>
          <w:rtl/>
          <w:lang w:bidi="ar-SA"/>
        </w:rPr>
        <w:t>ای متشکل از قصر، دارالشفاء و مسجد صفوی بود که در پشت قصر صفوی، باغ حکومتی منضم به آن قرار</w:t>
      </w:r>
      <w:r w:rsidR="00DD31E2">
        <w:rPr>
          <w:rFonts w:ascii="BMitra" w:hAnsi="BMitra" w:hint="cs"/>
          <w:noProof w:val="0"/>
          <w:color w:val="242021"/>
          <w:sz w:val="22"/>
          <w:rtl/>
          <w:lang w:bidi="ar-SA"/>
        </w:rPr>
        <w:t xml:space="preserve"> </w:t>
      </w:r>
      <w:r w:rsidR="00DD31E2" w:rsidRPr="00DD31E2">
        <w:rPr>
          <w:rFonts w:ascii="BMitra" w:hAnsi="BMitra"/>
          <w:noProof w:val="0"/>
          <w:color w:val="242021"/>
          <w:sz w:val="24"/>
          <w:rtl/>
          <w:lang w:bidi="ar-SA"/>
        </w:rPr>
        <w:t>داشته است. ضلع شمالی باغ حکومتی مجاور معبری بود که در خارج از شهر به باغ شاه مرتبط می</w:t>
      </w:r>
      <w:r w:rsidR="00DD31E2">
        <w:rPr>
          <w:rFonts w:ascii="BMitra" w:hAnsi="BMitra" w:hint="cs"/>
          <w:noProof w:val="0"/>
          <w:color w:val="242021"/>
          <w:sz w:val="24"/>
          <w:rtl/>
          <w:lang w:bidi="ar-SA"/>
        </w:rPr>
        <w:t xml:space="preserve"> </w:t>
      </w:r>
      <w:r w:rsidR="00DD31E2" w:rsidRPr="00DD31E2">
        <w:rPr>
          <w:rFonts w:ascii="BMitra" w:hAnsi="BMitra"/>
          <w:noProof w:val="0"/>
          <w:color w:val="242021"/>
          <w:sz w:val="24"/>
          <w:rtl/>
          <w:lang w:bidi="ar-SA"/>
        </w:rPr>
        <w:t>شد و بزرگان شهر</w:t>
      </w:r>
      <w:r w:rsidR="00DD31E2">
        <w:rPr>
          <w:rFonts w:ascii="BMitra" w:hAnsi="BMitra" w:hint="cs"/>
          <w:noProof w:val="0"/>
          <w:color w:val="242021"/>
          <w:sz w:val="22"/>
          <w:rtl/>
          <w:lang w:bidi="ar-SA"/>
        </w:rPr>
        <w:t xml:space="preserve"> </w:t>
      </w:r>
      <w:r w:rsidR="00DD31E2" w:rsidRPr="00DD31E2">
        <w:rPr>
          <w:rFonts w:ascii="BMitra" w:hAnsi="BMitra"/>
          <w:noProof w:val="0"/>
          <w:color w:val="242021"/>
          <w:sz w:val="24"/>
          <w:rtl/>
          <w:lang w:bidi="ar-SA"/>
        </w:rPr>
        <w:t>در دو س</w:t>
      </w:r>
      <w:r w:rsidR="00DD31E2">
        <w:rPr>
          <w:rFonts w:ascii="BMitra" w:hAnsi="BMitra"/>
          <w:noProof w:val="0"/>
          <w:color w:val="242021"/>
          <w:sz w:val="24"/>
          <w:rtl/>
          <w:lang w:bidi="ar-SA"/>
        </w:rPr>
        <w:t>وی آن باغ</w:t>
      </w:r>
      <w:r w:rsidR="00552EC0">
        <w:rPr>
          <w:rFonts w:ascii="BMitra" w:hAnsi="BMitra"/>
          <w:noProof w:val="0"/>
          <w:color w:val="242021"/>
          <w:sz w:val="24"/>
          <w:lang w:bidi="ar-SA"/>
        </w:rPr>
        <w:t xml:space="preserve"> </w:t>
      </w:r>
      <w:r w:rsidR="00DD31E2">
        <w:rPr>
          <w:rFonts w:ascii="BMitra" w:hAnsi="BMitra"/>
          <w:noProof w:val="0"/>
          <w:color w:val="242021"/>
          <w:sz w:val="24"/>
          <w:rtl/>
          <w:lang w:bidi="ar-SA"/>
        </w:rPr>
        <w:t>هایی احداث کرده بودن</w:t>
      </w:r>
      <w:r w:rsidR="00DD31E2">
        <w:rPr>
          <w:rFonts w:ascii="BMitra" w:hAnsi="BMitra" w:hint="cs"/>
          <w:noProof w:val="0"/>
          <w:color w:val="242021"/>
          <w:sz w:val="24"/>
          <w:rtl/>
          <w:lang w:bidi="ar-SA"/>
        </w:rPr>
        <w:t>د(فلامکی1383، 64).(</w:t>
      </w:r>
      <w:r w:rsidR="00DD31E2">
        <w:rPr>
          <w:rFonts w:ascii="BMitra" w:hAnsi="BMitra"/>
          <w:noProof w:val="0"/>
          <w:color w:val="242021"/>
          <w:sz w:val="24"/>
          <w:rtl/>
          <w:lang w:bidi="ar-SA"/>
        </w:rPr>
        <w:t xml:space="preserve"> </w:t>
      </w:r>
      <w:r w:rsidR="00DD31E2" w:rsidRPr="00DD31E2">
        <w:rPr>
          <w:rFonts w:ascii="BMitra" w:hAnsi="BMitra"/>
          <w:noProof w:val="0"/>
          <w:color w:val="242021"/>
          <w:sz w:val="24"/>
          <w:rtl/>
          <w:lang w:bidi="ar-SA"/>
        </w:rPr>
        <w:t xml:space="preserve">تصویر </w:t>
      </w:r>
      <w:r w:rsidR="00DD31E2">
        <w:rPr>
          <w:rFonts w:ascii="BMitra" w:hAnsi="BMitra" w:hint="cs"/>
          <w:noProof w:val="0"/>
          <w:color w:val="242021"/>
          <w:sz w:val="24"/>
          <w:rtl/>
          <w:lang w:bidi="ar-SA"/>
        </w:rPr>
        <w:t xml:space="preserve">1) </w:t>
      </w:r>
      <w:r w:rsidR="00DD31E2" w:rsidRPr="00DD31E2">
        <w:rPr>
          <w:rFonts w:ascii="BMitra" w:hAnsi="BMitra"/>
          <w:noProof w:val="0"/>
          <w:color w:val="242021"/>
          <w:sz w:val="24"/>
          <w:rtl/>
          <w:lang w:bidi="ar-SA"/>
        </w:rPr>
        <w:t>در این زمان محور دیگری به</w:t>
      </w:r>
      <w:r w:rsidR="00DD31E2">
        <w:rPr>
          <w:rFonts w:ascii="BMitra" w:hAnsi="BMitra" w:hint="cs"/>
          <w:noProof w:val="0"/>
          <w:color w:val="242021"/>
          <w:sz w:val="24"/>
          <w:rtl/>
          <w:lang w:bidi="ar-SA"/>
        </w:rPr>
        <w:t xml:space="preserve"> </w:t>
      </w:r>
      <w:r w:rsidR="00DD31E2" w:rsidRPr="00DD31E2">
        <w:rPr>
          <w:rFonts w:ascii="BMitra" w:hAnsi="BMitra"/>
          <w:noProof w:val="0"/>
          <w:color w:val="242021"/>
          <w:sz w:val="24"/>
          <w:rtl/>
          <w:lang w:bidi="ar-SA"/>
        </w:rPr>
        <w:t>صورت</w:t>
      </w:r>
      <w:r w:rsidR="00DD31E2">
        <w:rPr>
          <w:rFonts w:ascii="BMitra" w:hAnsi="BMitra" w:hint="cs"/>
          <w:noProof w:val="0"/>
          <w:color w:val="242021"/>
          <w:sz w:val="22"/>
          <w:rtl/>
          <w:lang w:bidi="ar-SA"/>
        </w:rPr>
        <w:t xml:space="preserve"> </w:t>
      </w:r>
      <w:r w:rsidR="00C2610C">
        <w:rPr>
          <w:rFonts w:ascii="BMitra" w:hAnsi="BMitra"/>
          <w:noProof w:val="0"/>
          <w:color w:val="242021"/>
          <w:sz w:val="24"/>
          <w:rtl/>
          <w:lang w:bidi="ar-SA"/>
        </w:rPr>
        <w:t>چهارباغ احداث شد که از دروا</w:t>
      </w:r>
      <w:r w:rsidR="00C2610C">
        <w:rPr>
          <w:rFonts w:ascii="BMitra" w:hAnsi="BMitra" w:hint="cs"/>
          <w:noProof w:val="0"/>
          <w:color w:val="242021"/>
          <w:sz w:val="24"/>
          <w:rtl/>
          <w:lang w:bidi="ar-SA"/>
        </w:rPr>
        <w:t>زه</w:t>
      </w:r>
      <w:r w:rsidR="00DD31E2" w:rsidRPr="00DD31E2">
        <w:rPr>
          <w:rFonts w:ascii="BMitra" w:hAnsi="BMitra"/>
          <w:noProof w:val="0"/>
          <w:color w:val="242021"/>
          <w:sz w:val="24"/>
          <w:rtl/>
          <w:lang w:bidi="ar-SA"/>
        </w:rPr>
        <w:t xml:space="preserve"> اصفهان تا تنگ الله</w:t>
      </w:r>
      <w:r w:rsidR="00DD31E2">
        <w:rPr>
          <w:rFonts w:ascii="BMitra" w:hAnsi="BMitra" w:hint="cs"/>
          <w:noProof w:val="0"/>
          <w:color w:val="242021"/>
          <w:sz w:val="24"/>
          <w:rtl/>
          <w:lang w:bidi="ar-SA"/>
        </w:rPr>
        <w:t xml:space="preserve"> </w:t>
      </w:r>
      <w:r w:rsidR="00DD31E2" w:rsidRPr="00DD31E2">
        <w:rPr>
          <w:rFonts w:ascii="BMitra" w:hAnsi="BMitra"/>
          <w:noProof w:val="0"/>
          <w:color w:val="242021"/>
          <w:sz w:val="24"/>
          <w:rtl/>
          <w:lang w:bidi="ar-SA"/>
        </w:rPr>
        <w:t>اکبر امتداد می</w:t>
      </w:r>
      <w:r w:rsidR="00DD31E2">
        <w:rPr>
          <w:rFonts w:ascii="BMitra" w:hAnsi="BMitra" w:hint="cs"/>
          <w:noProof w:val="0"/>
          <w:color w:val="242021"/>
          <w:sz w:val="24"/>
          <w:rtl/>
          <w:lang w:bidi="ar-SA"/>
        </w:rPr>
        <w:t xml:space="preserve"> </w:t>
      </w:r>
      <w:r w:rsidR="00DD31E2" w:rsidRPr="00DD31E2">
        <w:rPr>
          <w:rFonts w:ascii="BMitra" w:hAnsi="BMitra"/>
          <w:noProof w:val="0"/>
          <w:color w:val="242021"/>
          <w:sz w:val="24"/>
          <w:rtl/>
          <w:lang w:bidi="ar-SA"/>
        </w:rPr>
        <w:t xml:space="preserve">یافت (دیالافوا </w:t>
      </w:r>
      <w:r w:rsidR="00DD31E2">
        <w:rPr>
          <w:rFonts w:ascii="BMitra" w:hAnsi="BMitra" w:hint="cs"/>
          <w:noProof w:val="0"/>
          <w:color w:val="242021"/>
          <w:sz w:val="24"/>
          <w:rtl/>
          <w:lang w:bidi="ar-SA"/>
        </w:rPr>
        <w:t>1353، 259-255).</w:t>
      </w:r>
    </w:p>
    <w:p w:rsidR="004F2707" w:rsidRDefault="004F2707" w:rsidP="004F2707">
      <w:pPr>
        <w:pStyle w:val="A-text"/>
        <w:ind w:firstLine="0"/>
        <w:jc w:val="center"/>
        <w:rPr>
          <w:rFonts w:ascii="BNazanin" w:hAnsi="BNazanin"/>
          <w:noProof w:val="0"/>
          <w:color w:val="000000"/>
          <w:sz w:val="24"/>
          <w:rtl/>
          <w:lang w:bidi="ar-SA"/>
        </w:rPr>
      </w:pPr>
      <w:r>
        <w:rPr>
          <w:lang w:bidi="ar-SA"/>
        </w:rPr>
        <w:drawing>
          <wp:inline distT="0" distB="0" distL="0" distR="0" wp14:anchorId="6619E725" wp14:editId="0534BB03">
            <wp:extent cx="3094127" cy="35280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25124" cy="3563404"/>
                    </a:xfrm>
                    <a:prstGeom prst="rect">
                      <a:avLst/>
                    </a:prstGeom>
                  </pic:spPr>
                </pic:pic>
              </a:graphicData>
            </a:graphic>
          </wp:inline>
        </w:drawing>
      </w:r>
    </w:p>
    <w:p w:rsidR="004F2707" w:rsidRPr="004F2707" w:rsidRDefault="004F2707" w:rsidP="00552EC0">
      <w:pPr>
        <w:pStyle w:val="A-text"/>
        <w:ind w:firstLine="0"/>
        <w:jc w:val="center"/>
        <w:rPr>
          <w:b/>
          <w:bCs/>
          <w:sz w:val="22"/>
          <w:szCs w:val="22"/>
          <w:rtl/>
        </w:rPr>
      </w:pPr>
      <w:r>
        <w:rPr>
          <w:rFonts w:hint="cs"/>
          <w:b/>
          <w:bCs/>
          <w:sz w:val="22"/>
          <w:szCs w:val="22"/>
          <w:rtl/>
        </w:rPr>
        <w:t xml:space="preserve">تصویر1: </w:t>
      </w:r>
      <w:r w:rsidRPr="004F2707">
        <w:rPr>
          <w:b/>
          <w:bCs/>
          <w:sz w:val="22"/>
          <w:szCs w:val="22"/>
          <w:rtl/>
        </w:rPr>
        <w:t xml:space="preserve">ساختار اصلی کالبدی شهر در </w:t>
      </w:r>
      <w:r>
        <w:rPr>
          <w:rFonts w:hint="cs"/>
          <w:b/>
          <w:bCs/>
          <w:sz w:val="22"/>
          <w:szCs w:val="22"/>
          <w:rtl/>
        </w:rPr>
        <w:t>دوره</w:t>
      </w:r>
      <w:r w:rsidRPr="004F2707">
        <w:rPr>
          <w:b/>
          <w:bCs/>
          <w:sz w:val="22"/>
          <w:szCs w:val="22"/>
          <w:rtl/>
        </w:rPr>
        <w:t xml:space="preserve"> </w:t>
      </w:r>
      <w:r w:rsidRPr="004F2707">
        <w:rPr>
          <w:rFonts w:hint="cs"/>
          <w:b/>
          <w:bCs/>
          <w:sz w:val="22"/>
          <w:szCs w:val="22"/>
          <w:rtl/>
        </w:rPr>
        <w:t>صفویه،</w:t>
      </w:r>
      <w:r w:rsidRPr="004F2707">
        <w:rPr>
          <w:b/>
          <w:bCs/>
          <w:sz w:val="22"/>
          <w:szCs w:val="22"/>
          <w:rtl/>
        </w:rPr>
        <w:t xml:space="preserve"> </w:t>
      </w:r>
      <w:r w:rsidRPr="004F2707">
        <w:rPr>
          <w:rFonts w:hint="cs"/>
          <w:b/>
          <w:bCs/>
          <w:sz w:val="22"/>
          <w:szCs w:val="22"/>
          <w:rtl/>
        </w:rPr>
        <w:t>قرن</w:t>
      </w:r>
      <w:r w:rsidRPr="004F2707">
        <w:rPr>
          <w:b/>
          <w:bCs/>
          <w:sz w:val="22"/>
          <w:szCs w:val="22"/>
          <w:rtl/>
        </w:rPr>
        <w:t xml:space="preserve"> </w:t>
      </w:r>
      <w:r w:rsidRPr="004F2707">
        <w:rPr>
          <w:rFonts w:hint="cs"/>
          <w:b/>
          <w:bCs/>
          <w:sz w:val="22"/>
          <w:szCs w:val="22"/>
          <w:rtl/>
        </w:rPr>
        <w:t>یازدهم</w:t>
      </w:r>
      <w:r w:rsidRPr="004F2707">
        <w:rPr>
          <w:b/>
          <w:bCs/>
          <w:sz w:val="22"/>
          <w:szCs w:val="22"/>
          <w:rtl/>
        </w:rPr>
        <w:t xml:space="preserve"> </w:t>
      </w:r>
      <w:r w:rsidRPr="004F2707">
        <w:rPr>
          <w:rFonts w:hint="cs"/>
          <w:b/>
          <w:bCs/>
          <w:sz w:val="22"/>
          <w:szCs w:val="22"/>
          <w:rtl/>
        </w:rPr>
        <w:t>هجری</w:t>
      </w:r>
      <w:r>
        <w:rPr>
          <w:rFonts w:hint="cs"/>
          <w:b/>
          <w:bCs/>
          <w:sz w:val="22"/>
          <w:szCs w:val="22"/>
          <w:rtl/>
        </w:rPr>
        <w:t xml:space="preserve"> (فلامکی1383، 65)</w:t>
      </w:r>
    </w:p>
    <w:p w:rsidR="009E05AA" w:rsidRDefault="009E05AA" w:rsidP="009E05AA">
      <w:pPr>
        <w:pStyle w:val="A-text"/>
        <w:ind w:firstLine="0"/>
        <w:rPr>
          <w:rFonts w:ascii="Times New Roman" w:hAnsi="Times New Roman"/>
          <w:b/>
          <w:bCs/>
          <w:sz w:val="28"/>
          <w:szCs w:val="28"/>
          <w:rtl/>
        </w:rPr>
      </w:pPr>
      <w:r w:rsidRPr="009E05AA">
        <w:rPr>
          <w:rFonts w:ascii="Times New Roman" w:hAnsi="Times New Roman"/>
          <w:b/>
          <w:bCs/>
          <w:sz w:val="28"/>
          <w:szCs w:val="28"/>
          <w:rtl/>
        </w:rPr>
        <w:lastRenderedPageBreak/>
        <w:t>ارگ و باغ های حکومتی کریمخان زند</w:t>
      </w:r>
    </w:p>
    <w:p w:rsidR="009E05AA" w:rsidRDefault="009E05AA" w:rsidP="00766795">
      <w:pPr>
        <w:pStyle w:val="A-text"/>
        <w:ind w:firstLine="0"/>
        <w:rPr>
          <w:rFonts w:ascii="BNazanin" w:hAnsi="BNazanin"/>
          <w:noProof w:val="0"/>
          <w:color w:val="000000"/>
          <w:sz w:val="24"/>
          <w:rtl/>
          <w:lang w:bidi="ar-SA"/>
        </w:rPr>
      </w:pPr>
      <w:r w:rsidRPr="00766795">
        <w:rPr>
          <w:rFonts w:ascii="BNazanin" w:hAnsi="BNazanin" w:hint="cs"/>
          <w:noProof w:val="0"/>
          <w:color w:val="000000"/>
          <w:sz w:val="24"/>
          <w:rtl/>
          <w:lang w:bidi="ar-SA"/>
        </w:rPr>
        <w:t xml:space="preserve">      </w:t>
      </w:r>
      <w:r w:rsidRPr="00766795">
        <w:rPr>
          <w:rFonts w:ascii="BNazanin" w:hAnsi="BNazanin"/>
          <w:noProof w:val="0"/>
          <w:color w:val="000000"/>
          <w:sz w:val="24"/>
          <w:rtl/>
          <w:lang w:bidi="ar-SA"/>
        </w:rPr>
        <w:t xml:space="preserve">کریم خان زند </w:t>
      </w:r>
      <w:r w:rsidRPr="00766795">
        <w:rPr>
          <w:rFonts w:ascii="BNazanin" w:hAnsi="BNazanin" w:hint="cs"/>
          <w:noProof w:val="0"/>
          <w:color w:val="000000"/>
          <w:sz w:val="24"/>
          <w:rtl/>
          <w:lang w:bidi="ar-SA"/>
        </w:rPr>
        <w:t>ابنیه</w:t>
      </w:r>
      <w:r w:rsidRPr="00766795">
        <w:rPr>
          <w:rFonts w:ascii="Times New Roman" w:hAnsi="Times New Roman" w:hint="cs"/>
          <w:noProof w:val="0"/>
          <w:color w:val="000000"/>
          <w:sz w:val="24"/>
          <w:rtl/>
          <w:lang w:bidi="ar-SA"/>
        </w:rPr>
        <w:t xml:space="preserve"> </w:t>
      </w:r>
      <w:r w:rsidRPr="00766795">
        <w:rPr>
          <w:rFonts w:ascii="BNazanin" w:hAnsi="BNazanin" w:hint="cs"/>
          <w:noProof w:val="0"/>
          <w:color w:val="000000"/>
          <w:sz w:val="24"/>
          <w:rtl/>
          <w:lang w:bidi="ar-SA"/>
        </w:rPr>
        <w:t>حکومتی</w:t>
      </w:r>
      <w:r w:rsidRPr="00766795">
        <w:rPr>
          <w:rFonts w:ascii="BNazanin" w:hAnsi="BNazanin"/>
          <w:noProof w:val="0"/>
          <w:color w:val="000000"/>
          <w:sz w:val="24"/>
          <w:rtl/>
          <w:lang w:bidi="ar-SA"/>
        </w:rPr>
        <w:t xml:space="preserve"> </w:t>
      </w:r>
      <w:r w:rsidRPr="00766795">
        <w:rPr>
          <w:rFonts w:ascii="BNazanin" w:hAnsi="BNazanin" w:hint="cs"/>
          <w:noProof w:val="0"/>
          <w:color w:val="000000"/>
          <w:sz w:val="24"/>
          <w:rtl/>
          <w:lang w:bidi="ar-SA"/>
        </w:rPr>
        <w:t>خود</w:t>
      </w:r>
      <w:r w:rsidRPr="00766795">
        <w:rPr>
          <w:rFonts w:ascii="BNazanin" w:hAnsi="BNazanin"/>
          <w:noProof w:val="0"/>
          <w:color w:val="000000"/>
          <w:sz w:val="24"/>
          <w:rtl/>
          <w:lang w:bidi="ar-SA"/>
        </w:rPr>
        <w:t xml:space="preserve"> </w:t>
      </w:r>
      <w:r w:rsidRPr="00766795">
        <w:rPr>
          <w:rFonts w:ascii="BNazanin" w:hAnsi="BNazanin" w:hint="cs"/>
          <w:noProof w:val="0"/>
          <w:color w:val="000000"/>
          <w:sz w:val="24"/>
          <w:rtl/>
          <w:lang w:bidi="ar-SA"/>
        </w:rPr>
        <w:t>را</w:t>
      </w:r>
      <w:r w:rsidRPr="00766795">
        <w:rPr>
          <w:rFonts w:ascii="BNazanin" w:hAnsi="BNazanin"/>
          <w:noProof w:val="0"/>
          <w:color w:val="000000"/>
          <w:sz w:val="24"/>
          <w:rtl/>
          <w:lang w:bidi="ar-SA"/>
        </w:rPr>
        <w:t xml:space="preserve"> </w:t>
      </w:r>
      <w:r w:rsidRPr="00766795">
        <w:rPr>
          <w:rFonts w:ascii="BNazanin" w:hAnsi="BNazanin" w:hint="cs"/>
          <w:noProof w:val="0"/>
          <w:color w:val="000000"/>
          <w:sz w:val="24"/>
          <w:rtl/>
          <w:lang w:bidi="ar-SA"/>
        </w:rPr>
        <w:t>غالبا</w:t>
      </w:r>
      <w:r w:rsidRPr="00766795">
        <w:rPr>
          <w:rFonts w:ascii="BNazanin" w:hAnsi="BNazanin"/>
          <w:noProof w:val="0"/>
          <w:color w:val="000000"/>
          <w:sz w:val="24"/>
          <w:rtl/>
          <w:lang w:bidi="ar-SA"/>
        </w:rPr>
        <w:t xml:space="preserve"> </w:t>
      </w:r>
      <w:r w:rsidRPr="00766795">
        <w:rPr>
          <w:rFonts w:ascii="BNazanin" w:hAnsi="BNazanin" w:hint="cs"/>
          <w:noProof w:val="0"/>
          <w:color w:val="000000"/>
          <w:sz w:val="24"/>
          <w:rtl/>
          <w:lang w:bidi="ar-SA"/>
        </w:rPr>
        <w:t>روی</w:t>
      </w:r>
      <w:r w:rsidRPr="00766795">
        <w:rPr>
          <w:rFonts w:ascii="BNazanin" w:hAnsi="BNazanin"/>
          <w:noProof w:val="0"/>
          <w:color w:val="000000"/>
          <w:sz w:val="24"/>
          <w:rtl/>
          <w:lang w:bidi="ar-SA"/>
        </w:rPr>
        <w:t xml:space="preserve"> </w:t>
      </w:r>
      <w:r w:rsidRPr="00766795">
        <w:rPr>
          <w:rFonts w:ascii="BNazanin" w:hAnsi="BNazanin" w:hint="cs"/>
          <w:noProof w:val="0"/>
          <w:color w:val="000000"/>
          <w:sz w:val="24"/>
          <w:rtl/>
          <w:lang w:bidi="ar-SA"/>
        </w:rPr>
        <w:t>محور</w:t>
      </w:r>
      <w:r w:rsidRPr="00766795">
        <w:rPr>
          <w:rFonts w:ascii="BNazanin" w:hAnsi="BNazanin"/>
          <w:noProof w:val="0"/>
          <w:color w:val="000000"/>
          <w:sz w:val="24"/>
          <w:rtl/>
          <w:lang w:bidi="ar-SA"/>
        </w:rPr>
        <w:t xml:space="preserve"> </w:t>
      </w:r>
      <w:r w:rsidRPr="00766795">
        <w:rPr>
          <w:rFonts w:ascii="BNazanin" w:hAnsi="BNazanin" w:hint="cs"/>
          <w:noProof w:val="0"/>
          <w:color w:val="000000"/>
          <w:sz w:val="24"/>
          <w:rtl/>
          <w:lang w:bidi="ar-SA"/>
        </w:rPr>
        <w:t>منتهی</w:t>
      </w:r>
      <w:r w:rsidRPr="00766795">
        <w:rPr>
          <w:rFonts w:ascii="BNazanin" w:hAnsi="BNazanin"/>
          <w:noProof w:val="0"/>
          <w:color w:val="000000"/>
          <w:sz w:val="24"/>
          <w:rtl/>
          <w:lang w:bidi="ar-SA"/>
        </w:rPr>
        <w:t xml:space="preserve"> </w:t>
      </w:r>
      <w:r w:rsidRPr="00766795">
        <w:rPr>
          <w:rFonts w:ascii="BNazanin" w:hAnsi="BNazanin" w:hint="cs"/>
          <w:noProof w:val="0"/>
          <w:color w:val="000000"/>
          <w:sz w:val="24"/>
          <w:rtl/>
          <w:lang w:bidi="ar-SA"/>
        </w:rPr>
        <w:t>به</w:t>
      </w:r>
      <w:r w:rsidRPr="00766795">
        <w:rPr>
          <w:rFonts w:ascii="BNazanin" w:hAnsi="BNazanin"/>
          <w:noProof w:val="0"/>
          <w:color w:val="000000"/>
          <w:sz w:val="24"/>
          <w:rtl/>
          <w:lang w:bidi="ar-SA"/>
        </w:rPr>
        <w:t xml:space="preserve"> </w:t>
      </w:r>
      <w:r w:rsidRPr="00766795">
        <w:rPr>
          <w:rFonts w:ascii="BNazanin" w:hAnsi="BNazanin" w:hint="cs"/>
          <w:noProof w:val="0"/>
          <w:color w:val="000000"/>
          <w:sz w:val="24"/>
          <w:rtl/>
          <w:lang w:bidi="ar-SA"/>
        </w:rPr>
        <w:t>باغ</w:t>
      </w:r>
      <w:r w:rsidRPr="00766795">
        <w:rPr>
          <w:rFonts w:ascii="BNazanin" w:hAnsi="BNazanin"/>
          <w:noProof w:val="0"/>
          <w:color w:val="000000"/>
          <w:sz w:val="24"/>
          <w:rtl/>
          <w:lang w:bidi="ar-SA"/>
        </w:rPr>
        <w:t xml:space="preserve"> </w:t>
      </w:r>
      <w:r w:rsidRPr="00766795">
        <w:rPr>
          <w:rFonts w:ascii="BNazanin" w:hAnsi="BNazanin" w:hint="cs"/>
          <w:noProof w:val="0"/>
          <w:color w:val="000000"/>
          <w:sz w:val="24"/>
          <w:rtl/>
          <w:lang w:bidi="ar-SA"/>
        </w:rPr>
        <w:t>شاه</w:t>
      </w:r>
      <w:r w:rsidRPr="00766795">
        <w:rPr>
          <w:rFonts w:ascii="BNazanin" w:hAnsi="BNazanin"/>
          <w:noProof w:val="0"/>
          <w:color w:val="000000"/>
          <w:sz w:val="24"/>
          <w:rtl/>
          <w:lang w:bidi="ar-SA"/>
        </w:rPr>
        <w:t xml:space="preserve"> </w:t>
      </w:r>
      <w:r w:rsidRPr="00766795">
        <w:rPr>
          <w:rFonts w:ascii="BNazanin" w:hAnsi="BNazanin" w:hint="cs"/>
          <w:noProof w:val="0"/>
          <w:color w:val="000000"/>
          <w:sz w:val="24"/>
          <w:rtl/>
          <w:lang w:bidi="ar-SA"/>
        </w:rPr>
        <w:t>و</w:t>
      </w:r>
      <w:r w:rsidRPr="00766795">
        <w:rPr>
          <w:rFonts w:ascii="BNazanin" w:hAnsi="BNazanin"/>
          <w:noProof w:val="0"/>
          <w:color w:val="000000"/>
          <w:sz w:val="24"/>
          <w:rtl/>
          <w:lang w:bidi="ar-SA"/>
        </w:rPr>
        <w:t xml:space="preserve"> </w:t>
      </w:r>
      <w:r w:rsidRPr="00766795">
        <w:rPr>
          <w:rFonts w:ascii="BNazanin" w:hAnsi="BNazanin" w:hint="cs"/>
          <w:noProof w:val="0"/>
          <w:color w:val="000000"/>
          <w:sz w:val="24"/>
          <w:rtl/>
          <w:lang w:bidi="ar-SA"/>
        </w:rPr>
        <w:t>به</w:t>
      </w:r>
      <w:r w:rsidRPr="00766795">
        <w:rPr>
          <w:rFonts w:ascii="BNazanin" w:hAnsi="BNazanin"/>
          <w:noProof w:val="0"/>
          <w:color w:val="000000"/>
          <w:sz w:val="24"/>
          <w:rtl/>
          <w:lang w:bidi="ar-SA"/>
        </w:rPr>
        <w:t xml:space="preserve"> </w:t>
      </w:r>
      <w:r w:rsidRPr="00766795">
        <w:rPr>
          <w:rFonts w:ascii="BNazanin" w:hAnsi="BNazanin" w:hint="cs"/>
          <w:noProof w:val="0"/>
          <w:color w:val="000000"/>
          <w:sz w:val="24"/>
          <w:rtl/>
          <w:lang w:bidi="ar-SA"/>
        </w:rPr>
        <w:t>جای</w:t>
      </w:r>
      <w:r w:rsidRPr="00766795">
        <w:rPr>
          <w:rFonts w:ascii="BNazanin" w:hAnsi="BNazanin"/>
          <w:noProof w:val="0"/>
          <w:color w:val="000000"/>
          <w:sz w:val="24"/>
          <w:rtl/>
          <w:lang w:bidi="ar-SA"/>
        </w:rPr>
        <w:t xml:space="preserve"> </w:t>
      </w:r>
      <w:r w:rsidRPr="00766795">
        <w:rPr>
          <w:rFonts w:ascii="BNazanin" w:hAnsi="BNazanin" w:hint="cs"/>
          <w:noProof w:val="0"/>
          <w:color w:val="000000"/>
          <w:sz w:val="24"/>
          <w:rtl/>
          <w:lang w:bidi="ar-SA"/>
        </w:rPr>
        <w:t>بناها</w:t>
      </w:r>
      <w:r w:rsidRPr="00766795">
        <w:rPr>
          <w:rFonts w:ascii="BNazanin" w:hAnsi="BNazanin"/>
          <w:noProof w:val="0"/>
          <w:color w:val="000000"/>
          <w:sz w:val="24"/>
          <w:rtl/>
          <w:lang w:bidi="ar-SA"/>
        </w:rPr>
        <w:t xml:space="preserve"> </w:t>
      </w:r>
      <w:r w:rsidRPr="00766795">
        <w:rPr>
          <w:rFonts w:ascii="BNazanin" w:hAnsi="BNazanin" w:hint="cs"/>
          <w:noProof w:val="0"/>
          <w:color w:val="000000"/>
          <w:sz w:val="24"/>
          <w:rtl/>
          <w:lang w:bidi="ar-SA"/>
        </w:rPr>
        <w:t>و</w:t>
      </w:r>
      <w:r w:rsidRPr="00766795">
        <w:rPr>
          <w:rFonts w:ascii="BNazanin" w:hAnsi="BNazanin"/>
          <w:noProof w:val="0"/>
          <w:color w:val="000000"/>
          <w:sz w:val="24"/>
          <w:rtl/>
          <w:lang w:bidi="ar-SA"/>
        </w:rPr>
        <w:t xml:space="preserve"> </w:t>
      </w:r>
      <w:r w:rsidRPr="00766795">
        <w:rPr>
          <w:rFonts w:ascii="BNazanin" w:hAnsi="BNazanin" w:hint="cs"/>
          <w:noProof w:val="0"/>
          <w:color w:val="000000"/>
          <w:sz w:val="24"/>
          <w:rtl/>
          <w:lang w:bidi="ar-SA"/>
        </w:rPr>
        <w:t>باغ های</w:t>
      </w:r>
      <w:r w:rsidRPr="00766795">
        <w:rPr>
          <w:rFonts w:ascii="BNazanin" w:hAnsi="BNazanin"/>
          <w:noProof w:val="0"/>
          <w:color w:val="000000"/>
          <w:sz w:val="24"/>
          <w:rtl/>
          <w:lang w:bidi="ar-SA"/>
        </w:rPr>
        <w:t xml:space="preserve"> </w:t>
      </w:r>
      <w:r w:rsidRPr="00766795">
        <w:rPr>
          <w:rFonts w:ascii="BNazanin" w:hAnsi="BNazanin" w:hint="cs"/>
          <w:noProof w:val="0"/>
          <w:color w:val="000000"/>
          <w:sz w:val="24"/>
          <w:rtl/>
          <w:lang w:bidi="ar-SA"/>
        </w:rPr>
        <w:t>ویران</w:t>
      </w:r>
      <w:r w:rsidRPr="00766795">
        <w:rPr>
          <w:rFonts w:ascii="BNazanin" w:hAnsi="BNazanin"/>
          <w:noProof w:val="0"/>
          <w:color w:val="000000"/>
          <w:sz w:val="24"/>
          <w:rtl/>
          <w:lang w:bidi="ar-SA"/>
        </w:rPr>
        <w:t xml:space="preserve"> </w:t>
      </w:r>
      <w:r w:rsidRPr="00766795">
        <w:rPr>
          <w:rFonts w:ascii="BNazanin" w:hAnsi="BNazanin" w:hint="cs"/>
          <w:noProof w:val="0"/>
          <w:color w:val="000000"/>
          <w:sz w:val="24"/>
          <w:rtl/>
          <w:lang w:bidi="ar-SA"/>
        </w:rPr>
        <w:t>شده</w:t>
      </w:r>
      <w:r w:rsidRPr="00766795">
        <w:rPr>
          <w:rFonts w:ascii="BNazanin" w:hAnsi="BNazanin"/>
          <w:noProof w:val="0"/>
          <w:color w:val="000000"/>
          <w:sz w:val="24"/>
          <w:rtl/>
          <w:lang w:bidi="ar-SA"/>
        </w:rPr>
        <w:t xml:space="preserve"> </w:t>
      </w:r>
      <w:r w:rsidRPr="00766795">
        <w:rPr>
          <w:rFonts w:ascii="BNazanin" w:hAnsi="BNazanin" w:hint="cs"/>
          <w:noProof w:val="0"/>
          <w:color w:val="000000"/>
          <w:sz w:val="24"/>
          <w:rtl/>
          <w:lang w:bidi="ar-SA"/>
        </w:rPr>
        <w:t>صفوی</w:t>
      </w:r>
      <w:r w:rsidRPr="00766795">
        <w:rPr>
          <w:rFonts w:ascii="BNazanin" w:hAnsi="BNazanin"/>
          <w:noProof w:val="0"/>
          <w:color w:val="000000"/>
          <w:sz w:val="24"/>
          <w:lang w:bidi="ar-SA"/>
        </w:rPr>
        <w:br/>
      </w:r>
      <w:r w:rsidRPr="00766795">
        <w:rPr>
          <w:rFonts w:ascii="BNazanin" w:hAnsi="BNazanin"/>
          <w:noProof w:val="0"/>
          <w:color w:val="000000"/>
          <w:sz w:val="24"/>
          <w:rtl/>
          <w:lang w:bidi="ar-SA"/>
        </w:rPr>
        <w:t xml:space="preserve">احداث کرد. </w:t>
      </w:r>
      <w:r w:rsidRPr="00766795">
        <w:rPr>
          <w:rFonts w:ascii="BNazanin" w:hAnsi="BNazanin" w:hint="cs"/>
          <w:noProof w:val="0"/>
          <w:color w:val="000000"/>
          <w:sz w:val="24"/>
          <w:rtl/>
          <w:lang w:bidi="ar-SA"/>
        </w:rPr>
        <w:t>نحوه</w:t>
      </w:r>
      <w:r w:rsidRPr="00766795">
        <w:rPr>
          <w:rFonts w:ascii="BNazanin" w:hAnsi="BNazanin"/>
          <w:noProof w:val="0"/>
          <w:color w:val="000000"/>
          <w:sz w:val="24"/>
          <w:rtl/>
          <w:lang w:bidi="ar-SA"/>
        </w:rPr>
        <w:t xml:space="preserve"> </w:t>
      </w:r>
      <w:r w:rsidRPr="00766795">
        <w:rPr>
          <w:rFonts w:ascii="BNazanin" w:hAnsi="BNazanin" w:hint="cs"/>
          <w:noProof w:val="0"/>
          <w:color w:val="000000"/>
          <w:sz w:val="24"/>
          <w:rtl/>
          <w:lang w:bidi="ar-SA"/>
        </w:rPr>
        <w:t>قرارگیری</w:t>
      </w:r>
      <w:r w:rsidRPr="00766795">
        <w:rPr>
          <w:rFonts w:ascii="BNazanin" w:hAnsi="BNazanin"/>
          <w:noProof w:val="0"/>
          <w:color w:val="000000"/>
          <w:sz w:val="24"/>
          <w:rtl/>
          <w:lang w:bidi="ar-SA"/>
        </w:rPr>
        <w:t xml:space="preserve"> </w:t>
      </w:r>
      <w:r w:rsidRPr="00766795">
        <w:rPr>
          <w:rFonts w:ascii="BNazanin" w:hAnsi="BNazanin" w:hint="cs"/>
          <w:noProof w:val="0"/>
          <w:color w:val="000000"/>
          <w:sz w:val="24"/>
          <w:rtl/>
          <w:lang w:bidi="ar-SA"/>
        </w:rPr>
        <w:t>عناصر</w:t>
      </w:r>
      <w:r w:rsidRPr="00766795">
        <w:rPr>
          <w:rFonts w:ascii="BNazanin" w:hAnsi="BNazanin"/>
          <w:noProof w:val="0"/>
          <w:color w:val="000000"/>
          <w:sz w:val="24"/>
          <w:rtl/>
          <w:lang w:bidi="ar-SA"/>
        </w:rPr>
        <w:t xml:space="preserve"> </w:t>
      </w:r>
      <w:r w:rsidRPr="00766795">
        <w:rPr>
          <w:rFonts w:ascii="BNazanin" w:hAnsi="BNazanin" w:hint="cs"/>
          <w:noProof w:val="0"/>
          <w:color w:val="000000"/>
          <w:sz w:val="24"/>
          <w:rtl/>
          <w:lang w:bidi="ar-SA"/>
        </w:rPr>
        <w:t>شهری،</w:t>
      </w:r>
      <w:r w:rsidRPr="00766795">
        <w:rPr>
          <w:rFonts w:ascii="BNazanin" w:hAnsi="BNazanin"/>
          <w:noProof w:val="0"/>
          <w:color w:val="000000"/>
          <w:sz w:val="24"/>
          <w:rtl/>
          <w:lang w:bidi="ar-SA"/>
        </w:rPr>
        <w:t xml:space="preserve"> </w:t>
      </w:r>
      <w:r w:rsidRPr="00766795">
        <w:rPr>
          <w:rFonts w:ascii="BNazanin" w:hAnsi="BNazanin" w:hint="cs"/>
          <w:noProof w:val="0"/>
          <w:color w:val="000000"/>
          <w:sz w:val="24"/>
          <w:rtl/>
          <w:lang w:bidi="ar-SA"/>
        </w:rPr>
        <w:t>تابع</w:t>
      </w:r>
      <w:r w:rsidRPr="00766795">
        <w:rPr>
          <w:rFonts w:ascii="BNazanin" w:hAnsi="BNazanin"/>
          <w:noProof w:val="0"/>
          <w:color w:val="000000"/>
          <w:sz w:val="24"/>
          <w:rtl/>
          <w:lang w:bidi="ar-SA"/>
        </w:rPr>
        <w:t xml:space="preserve"> </w:t>
      </w:r>
      <w:r w:rsidRPr="00766795">
        <w:rPr>
          <w:rFonts w:ascii="BNazanin" w:hAnsi="BNazanin" w:hint="cs"/>
          <w:noProof w:val="0"/>
          <w:color w:val="000000"/>
          <w:sz w:val="24"/>
          <w:rtl/>
          <w:lang w:bidi="ar-SA"/>
        </w:rPr>
        <w:t>خصوصیات</w:t>
      </w:r>
      <w:r w:rsidRPr="00766795">
        <w:rPr>
          <w:rFonts w:ascii="BNazanin" w:hAnsi="BNazanin"/>
          <w:noProof w:val="0"/>
          <w:color w:val="000000"/>
          <w:sz w:val="24"/>
          <w:rtl/>
          <w:lang w:bidi="ar-SA"/>
        </w:rPr>
        <w:t xml:space="preserve"> </w:t>
      </w:r>
      <w:r w:rsidRPr="00766795">
        <w:rPr>
          <w:rFonts w:ascii="BNazanin" w:hAnsi="BNazanin" w:hint="cs"/>
          <w:noProof w:val="0"/>
          <w:color w:val="000000"/>
          <w:sz w:val="24"/>
          <w:rtl/>
          <w:lang w:bidi="ar-SA"/>
        </w:rPr>
        <w:t>اصلی</w:t>
      </w:r>
      <w:r w:rsidRPr="00766795">
        <w:rPr>
          <w:rFonts w:ascii="BNazanin" w:hAnsi="BNazanin"/>
          <w:noProof w:val="0"/>
          <w:color w:val="000000"/>
          <w:sz w:val="24"/>
          <w:rtl/>
          <w:lang w:bidi="ar-SA"/>
        </w:rPr>
        <w:t xml:space="preserve"> </w:t>
      </w:r>
      <w:r w:rsidRPr="00766795">
        <w:rPr>
          <w:rFonts w:ascii="BNazanin" w:hAnsi="BNazanin" w:hint="cs"/>
          <w:noProof w:val="0"/>
          <w:color w:val="000000"/>
          <w:sz w:val="24"/>
          <w:rtl/>
          <w:lang w:bidi="ar-SA"/>
        </w:rPr>
        <w:t>ساختاری</w:t>
      </w:r>
      <w:r w:rsidRPr="00766795">
        <w:rPr>
          <w:rFonts w:ascii="BNazanin" w:hAnsi="BNazanin"/>
          <w:noProof w:val="0"/>
          <w:color w:val="000000"/>
          <w:sz w:val="24"/>
          <w:rtl/>
          <w:lang w:bidi="ar-SA"/>
        </w:rPr>
        <w:t xml:space="preserve"> </w:t>
      </w:r>
      <w:r w:rsidRPr="00766795">
        <w:rPr>
          <w:rFonts w:ascii="BNazanin" w:hAnsi="BNazanin" w:hint="cs"/>
          <w:noProof w:val="0"/>
          <w:color w:val="000000"/>
          <w:sz w:val="24"/>
          <w:rtl/>
          <w:lang w:bidi="ar-SA"/>
        </w:rPr>
        <w:t>گذشته</w:t>
      </w:r>
      <w:r w:rsidRPr="00766795">
        <w:rPr>
          <w:rFonts w:ascii="BNazanin" w:hAnsi="BNazanin"/>
          <w:noProof w:val="0"/>
          <w:color w:val="000000"/>
          <w:sz w:val="24"/>
          <w:rtl/>
          <w:lang w:bidi="ar-SA"/>
        </w:rPr>
        <w:t xml:space="preserve"> </w:t>
      </w:r>
      <w:r w:rsidRPr="00766795">
        <w:rPr>
          <w:rFonts w:ascii="BNazanin" w:hAnsi="BNazanin" w:hint="cs"/>
          <w:noProof w:val="0"/>
          <w:color w:val="000000"/>
          <w:sz w:val="24"/>
          <w:rtl/>
          <w:lang w:bidi="ar-SA"/>
        </w:rPr>
        <w:t>شهر</w:t>
      </w:r>
      <w:r w:rsidRPr="00766795">
        <w:rPr>
          <w:rFonts w:ascii="BNazanin" w:hAnsi="BNazanin"/>
          <w:noProof w:val="0"/>
          <w:color w:val="000000"/>
          <w:sz w:val="24"/>
          <w:rtl/>
          <w:lang w:bidi="ar-SA"/>
        </w:rPr>
        <w:t xml:space="preserve"> </w:t>
      </w:r>
      <w:r w:rsidRPr="00766795">
        <w:rPr>
          <w:rFonts w:ascii="BNazanin" w:hAnsi="BNazanin" w:hint="cs"/>
          <w:noProof w:val="0"/>
          <w:color w:val="000000"/>
          <w:sz w:val="24"/>
          <w:rtl/>
          <w:lang w:bidi="ar-SA"/>
        </w:rPr>
        <w:t>بود،</w:t>
      </w:r>
      <w:r w:rsidRPr="00766795">
        <w:rPr>
          <w:rFonts w:ascii="BNazanin" w:hAnsi="BNazanin"/>
          <w:noProof w:val="0"/>
          <w:color w:val="000000"/>
          <w:sz w:val="24"/>
          <w:rtl/>
          <w:lang w:bidi="ar-SA"/>
        </w:rPr>
        <w:t xml:space="preserve"> </w:t>
      </w:r>
      <w:r w:rsidRPr="00766795">
        <w:rPr>
          <w:rFonts w:ascii="BNazanin" w:hAnsi="BNazanin" w:hint="cs"/>
          <w:noProof w:val="0"/>
          <w:color w:val="000000"/>
          <w:sz w:val="24"/>
          <w:rtl/>
          <w:lang w:bidi="ar-SA"/>
        </w:rPr>
        <w:t>بدین</w:t>
      </w:r>
      <w:r w:rsidRPr="00766795">
        <w:rPr>
          <w:rFonts w:ascii="BNazanin" w:hAnsi="BNazanin"/>
          <w:noProof w:val="0"/>
          <w:color w:val="000000"/>
          <w:sz w:val="24"/>
          <w:rtl/>
          <w:lang w:bidi="ar-SA"/>
        </w:rPr>
        <w:t xml:space="preserve"> </w:t>
      </w:r>
      <w:r w:rsidRPr="00766795">
        <w:rPr>
          <w:rFonts w:ascii="BNazanin" w:hAnsi="BNazanin" w:hint="cs"/>
          <w:noProof w:val="0"/>
          <w:color w:val="000000"/>
          <w:sz w:val="24"/>
          <w:rtl/>
          <w:lang w:bidi="ar-SA"/>
        </w:rPr>
        <w:t>ترتیب</w:t>
      </w:r>
      <w:r w:rsidRPr="00766795">
        <w:rPr>
          <w:rFonts w:ascii="BNazanin" w:hAnsi="BNazanin"/>
          <w:noProof w:val="0"/>
          <w:color w:val="000000"/>
          <w:sz w:val="24"/>
          <w:rtl/>
          <w:lang w:bidi="ar-SA"/>
        </w:rPr>
        <w:t xml:space="preserve"> </w:t>
      </w:r>
      <w:r w:rsidRPr="00766795">
        <w:rPr>
          <w:rFonts w:ascii="BNazanin" w:hAnsi="BNazanin" w:hint="cs"/>
          <w:noProof w:val="0"/>
          <w:color w:val="000000"/>
          <w:sz w:val="24"/>
          <w:rtl/>
          <w:lang w:bidi="ar-SA"/>
        </w:rPr>
        <w:t>عناصر</w:t>
      </w:r>
      <w:r w:rsidRPr="00766795">
        <w:rPr>
          <w:rFonts w:ascii="BNazanin" w:hAnsi="BNazanin"/>
          <w:noProof w:val="0"/>
          <w:color w:val="000000"/>
          <w:sz w:val="24"/>
          <w:lang w:bidi="ar-SA"/>
        </w:rPr>
        <w:br/>
      </w:r>
      <w:r w:rsidRPr="00766795">
        <w:rPr>
          <w:rFonts w:ascii="BNazanin" w:hAnsi="BNazanin"/>
          <w:noProof w:val="0"/>
          <w:color w:val="000000"/>
          <w:sz w:val="24"/>
          <w:rtl/>
          <w:lang w:bidi="ar-SA"/>
        </w:rPr>
        <w:t>حکومتی روی محور باغ شاه صفوی در غرب بازار شهر که با احداث بازار وکیل تقویت گردید، ساخته شد و مسجد</w:t>
      </w:r>
      <w:r w:rsidRPr="00766795">
        <w:rPr>
          <w:rFonts w:ascii="BNazanin" w:hAnsi="BNazanin"/>
          <w:noProof w:val="0"/>
          <w:color w:val="000000"/>
          <w:sz w:val="24"/>
          <w:lang w:bidi="ar-SA"/>
        </w:rPr>
        <w:br/>
      </w:r>
      <w:r w:rsidRPr="00766795">
        <w:rPr>
          <w:rFonts w:ascii="BNazanin" w:hAnsi="BNazanin"/>
          <w:noProof w:val="0"/>
          <w:color w:val="000000"/>
          <w:sz w:val="24"/>
          <w:rtl/>
          <w:lang w:bidi="ar-SA"/>
        </w:rPr>
        <w:t>وکیل که به جای مسجد صفوی بنا شد، نقش رابط بین فضاهای مذهبی و حکومتی را عهده</w:t>
      </w:r>
      <w:r w:rsidRPr="00766795">
        <w:rPr>
          <w:rFonts w:ascii="BNazanin" w:hAnsi="BNazanin" w:hint="cs"/>
          <w:noProof w:val="0"/>
          <w:color w:val="000000"/>
          <w:sz w:val="24"/>
          <w:rtl/>
          <w:lang w:bidi="ar-SA"/>
        </w:rPr>
        <w:t xml:space="preserve"> </w:t>
      </w:r>
      <w:r w:rsidRPr="00766795">
        <w:rPr>
          <w:rFonts w:ascii="BNazanin" w:hAnsi="BNazanin"/>
          <w:noProof w:val="0"/>
          <w:color w:val="000000"/>
          <w:sz w:val="24"/>
          <w:rtl/>
          <w:lang w:bidi="ar-SA"/>
        </w:rPr>
        <w:t>دار شد (فلامکی ،1383</w:t>
      </w:r>
      <w:r w:rsidRPr="00766795">
        <w:rPr>
          <w:rFonts w:ascii="BNazanin" w:hAnsi="BNazanin"/>
          <w:noProof w:val="0"/>
          <w:color w:val="000000"/>
          <w:sz w:val="24"/>
          <w:lang w:bidi="ar-SA"/>
        </w:rPr>
        <w:br/>
      </w:r>
      <w:r w:rsidRPr="00766795">
        <w:rPr>
          <w:rFonts w:ascii="BNazanin" w:hAnsi="BNazanin" w:hint="cs"/>
          <w:noProof w:val="0"/>
          <w:color w:val="000000"/>
          <w:sz w:val="24"/>
          <w:rtl/>
          <w:lang w:bidi="ar-SA"/>
        </w:rPr>
        <w:t>،64). (</w:t>
      </w:r>
      <w:r w:rsidRPr="00766795">
        <w:rPr>
          <w:rFonts w:ascii="BNazanin" w:hAnsi="BNazanin"/>
          <w:noProof w:val="0"/>
          <w:color w:val="000000"/>
          <w:sz w:val="24"/>
          <w:rtl/>
          <w:lang w:bidi="ar-SA"/>
        </w:rPr>
        <w:t>تصویر</w:t>
      </w:r>
      <w:r w:rsidRPr="00766795">
        <w:rPr>
          <w:rFonts w:ascii="BNazanin" w:hAnsi="BNazanin" w:hint="cs"/>
          <w:noProof w:val="0"/>
          <w:color w:val="000000"/>
          <w:sz w:val="24"/>
          <w:rtl/>
          <w:lang w:bidi="ar-SA"/>
        </w:rPr>
        <w:t>1)</w:t>
      </w:r>
      <w:r w:rsidRPr="00766795">
        <w:rPr>
          <w:rFonts w:ascii="BNazanin" w:hAnsi="BNazanin"/>
          <w:noProof w:val="0"/>
          <w:color w:val="000000"/>
          <w:sz w:val="24"/>
          <w:rtl/>
          <w:lang w:bidi="ar-SA"/>
        </w:rPr>
        <w:t>کریم</w:t>
      </w:r>
      <w:r w:rsidRPr="00766795">
        <w:rPr>
          <w:rFonts w:ascii="BNazanin" w:hAnsi="BNazanin" w:hint="cs"/>
          <w:noProof w:val="0"/>
          <w:color w:val="000000"/>
          <w:sz w:val="24"/>
          <w:rtl/>
          <w:lang w:bidi="ar-SA"/>
        </w:rPr>
        <w:t xml:space="preserve"> </w:t>
      </w:r>
      <w:r w:rsidRPr="00766795">
        <w:rPr>
          <w:rFonts w:ascii="BNazanin" w:hAnsi="BNazanin"/>
          <w:noProof w:val="0"/>
          <w:color w:val="000000"/>
          <w:sz w:val="24"/>
          <w:rtl/>
          <w:lang w:bidi="ar-SA"/>
        </w:rPr>
        <w:t>خان قسمت شمال غربی شهر را برای ساختن «میدان شاهی» پی</w:t>
      </w:r>
      <w:r w:rsidRPr="00766795">
        <w:rPr>
          <w:rFonts w:ascii="BNazanin" w:hAnsi="BNazanin" w:hint="cs"/>
          <w:noProof w:val="0"/>
          <w:color w:val="000000"/>
          <w:sz w:val="24"/>
          <w:rtl/>
          <w:lang w:bidi="ar-SA"/>
        </w:rPr>
        <w:t xml:space="preserve"> </w:t>
      </w:r>
      <w:r w:rsidRPr="00766795">
        <w:rPr>
          <w:rFonts w:ascii="BNazanin" w:hAnsi="BNazanin"/>
          <w:noProof w:val="0"/>
          <w:color w:val="000000"/>
          <w:sz w:val="24"/>
          <w:rtl/>
          <w:lang w:bidi="ar-SA"/>
        </w:rPr>
        <w:t>ریزی کرد: ارگ سلطنتی در</w:t>
      </w:r>
      <w:r w:rsidRPr="00766795">
        <w:rPr>
          <w:rFonts w:ascii="BNazanin" w:hAnsi="BNazanin"/>
          <w:noProof w:val="0"/>
          <w:color w:val="000000"/>
          <w:sz w:val="24"/>
          <w:lang w:bidi="ar-SA"/>
        </w:rPr>
        <w:br/>
      </w:r>
      <w:r w:rsidRPr="00766795">
        <w:rPr>
          <w:rFonts w:ascii="BNazanin" w:hAnsi="BNazanin"/>
          <w:noProof w:val="0"/>
          <w:color w:val="000000"/>
          <w:sz w:val="24"/>
          <w:rtl/>
          <w:lang w:bidi="ar-SA"/>
        </w:rPr>
        <w:t>غرب میدان، بازار و کاروانسراهای وکیل در شرق، ساختمان دیوانخانه در شمال و گردشگاه باغ نظر و عمارت کلاه</w:t>
      </w:r>
      <w:r w:rsidRPr="00766795">
        <w:rPr>
          <w:rFonts w:ascii="BNazanin" w:hAnsi="BNazanin"/>
          <w:noProof w:val="0"/>
          <w:color w:val="000000"/>
          <w:sz w:val="24"/>
          <w:lang w:bidi="ar-SA"/>
        </w:rPr>
        <w:br/>
      </w:r>
      <w:r w:rsidRPr="00766795">
        <w:rPr>
          <w:rFonts w:ascii="BNazanin" w:hAnsi="BNazanin"/>
          <w:noProof w:val="0"/>
          <w:color w:val="000000"/>
          <w:sz w:val="24"/>
          <w:rtl/>
          <w:lang w:bidi="ar-SA"/>
        </w:rPr>
        <w:t>فرنگی به</w:t>
      </w:r>
      <w:r w:rsidRPr="00766795">
        <w:rPr>
          <w:rFonts w:ascii="BNazanin" w:hAnsi="BNazanin" w:hint="cs"/>
          <w:noProof w:val="0"/>
          <w:color w:val="000000"/>
          <w:sz w:val="24"/>
          <w:rtl/>
          <w:lang w:bidi="ar-SA"/>
        </w:rPr>
        <w:t xml:space="preserve"> </w:t>
      </w:r>
      <w:r w:rsidRPr="00766795">
        <w:rPr>
          <w:rFonts w:ascii="BNazanin" w:hAnsi="BNazanin"/>
          <w:noProof w:val="0"/>
          <w:color w:val="000000"/>
          <w:sz w:val="24"/>
          <w:rtl/>
          <w:lang w:bidi="ar-SA"/>
        </w:rPr>
        <w:t>منظور جایگاه تشکیل جلسات مهم و پذیرایی سفیران در جنوب میدان قرار داشت (</w:t>
      </w:r>
      <w:r w:rsidRPr="00766795">
        <w:rPr>
          <w:rFonts w:ascii="BNazanin" w:hAnsi="BNazanin" w:hint="cs"/>
          <w:noProof w:val="0"/>
          <w:color w:val="000000"/>
          <w:sz w:val="24"/>
          <w:rtl/>
          <w:lang w:bidi="ar-SA"/>
        </w:rPr>
        <w:t>بهروزی 1354،31).</w:t>
      </w:r>
      <w:r w:rsidRPr="00766795">
        <w:rPr>
          <w:rFonts w:ascii="BNazanin" w:hAnsi="BNazanin"/>
          <w:noProof w:val="0"/>
          <w:color w:val="000000"/>
          <w:sz w:val="24"/>
          <w:lang w:bidi="ar-SA"/>
        </w:rPr>
        <w:br/>
      </w:r>
      <w:r w:rsidRPr="00766795">
        <w:rPr>
          <w:rFonts w:ascii="BNazanin" w:hAnsi="BNazanin"/>
          <w:noProof w:val="0"/>
          <w:color w:val="000000"/>
          <w:sz w:val="24"/>
          <w:rtl/>
          <w:lang w:bidi="ar-SA"/>
        </w:rPr>
        <w:t>وی با مرمت بقایای قصر صفوی آن را اقامتگاه موقت خود (اندرون کوچک) قرار داد و سپس باغ حکومتی صفویه</w:t>
      </w:r>
      <w:r w:rsidRPr="00766795">
        <w:rPr>
          <w:rFonts w:ascii="BNazanin" w:hAnsi="BNazanin"/>
          <w:noProof w:val="0"/>
          <w:color w:val="000000"/>
          <w:sz w:val="24"/>
          <w:lang w:bidi="ar-SA"/>
        </w:rPr>
        <w:br/>
      </w:r>
      <w:r w:rsidRPr="00766795">
        <w:rPr>
          <w:rFonts w:ascii="BNazanin" w:hAnsi="BNazanin"/>
          <w:noProof w:val="0"/>
          <w:color w:val="000000"/>
          <w:sz w:val="24"/>
          <w:rtl/>
          <w:lang w:bidi="ar-SA"/>
        </w:rPr>
        <w:t>را با نام «باغ نظر» احیا کرد و اقامتگاه اصلی خود را به شکل قلعه</w:t>
      </w:r>
      <w:r w:rsidRPr="00766795">
        <w:rPr>
          <w:rFonts w:ascii="BNazanin" w:hAnsi="BNazanin" w:hint="cs"/>
          <w:noProof w:val="0"/>
          <w:color w:val="000000"/>
          <w:sz w:val="24"/>
          <w:rtl/>
          <w:lang w:bidi="ar-SA"/>
        </w:rPr>
        <w:t xml:space="preserve"> </w:t>
      </w:r>
      <w:r w:rsidRPr="00766795">
        <w:rPr>
          <w:rFonts w:ascii="BNazanin" w:hAnsi="BNazanin"/>
          <w:noProof w:val="0"/>
          <w:color w:val="000000"/>
          <w:sz w:val="24"/>
          <w:rtl/>
          <w:lang w:bidi="ar-SA"/>
        </w:rPr>
        <w:t>ای (ارگ یا اندرون کریم</w:t>
      </w:r>
      <w:r w:rsidRPr="00766795">
        <w:rPr>
          <w:rFonts w:ascii="BNazanin" w:hAnsi="BNazanin" w:hint="cs"/>
          <w:noProof w:val="0"/>
          <w:color w:val="000000"/>
          <w:sz w:val="24"/>
          <w:rtl/>
          <w:lang w:bidi="ar-SA"/>
        </w:rPr>
        <w:t xml:space="preserve"> </w:t>
      </w:r>
      <w:r w:rsidRPr="00766795">
        <w:rPr>
          <w:rFonts w:ascii="BNazanin" w:hAnsi="BNazanin"/>
          <w:noProof w:val="0"/>
          <w:color w:val="000000"/>
          <w:sz w:val="24"/>
          <w:rtl/>
          <w:lang w:bidi="ar-SA"/>
        </w:rPr>
        <w:t>خان) بنا ساخت (بنیادی</w:t>
      </w:r>
      <w:r w:rsidRPr="00766795">
        <w:rPr>
          <w:rFonts w:ascii="BNazanin" w:hAnsi="BNazanin" w:hint="cs"/>
          <w:noProof w:val="0"/>
          <w:color w:val="000000"/>
          <w:sz w:val="24"/>
          <w:rtl/>
          <w:lang w:bidi="ar-SA"/>
        </w:rPr>
        <w:t xml:space="preserve"> 137،62).</w:t>
      </w:r>
      <w:r w:rsidRPr="00766795">
        <w:rPr>
          <w:rFonts w:ascii="BNazanin" w:hAnsi="BNazanin"/>
          <w:noProof w:val="0"/>
          <w:color w:val="000000"/>
          <w:sz w:val="24"/>
          <w:lang w:bidi="ar-SA"/>
        </w:rPr>
        <w:br/>
        <w:t xml:space="preserve"> </w:t>
      </w:r>
      <w:r w:rsidR="00DD31E2">
        <w:rPr>
          <w:rFonts w:ascii="BNazanin" w:hAnsi="BNazanin" w:hint="cs"/>
          <w:noProof w:val="0"/>
          <w:color w:val="000000"/>
          <w:sz w:val="24"/>
          <w:rtl/>
          <w:lang w:bidi="ar-SA"/>
        </w:rPr>
        <w:t xml:space="preserve">      </w:t>
      </w:r>
      <w:r w:rsidRPr="00766795">
        <w:rPr>
          <w:rFonts w:ascii="BNazanin" w:hAnsi="BNazanin"/>
          <w:noProof w:val="0"/>
          <w:color w:val="000000"/>
          <w:sz w:val="24"/>
          <w:rtl/>
          <w:lang w:bidi="ar-SA"/>
        </w:rPr>
        <w:t>باغ ارگ کریم</w:t>
      </w:r>
      <w:r w:rsidRPr="00766795">
        <w:rPr>
          <w:rFonts w:ascii="BNazanin" w:hAnsi="BNazanin" w:hint="cs"/>
          <w:noProof w:val="0"/>
          <w:color w:val="000000"/>
          <w:sz w:val="24"/>
          <w:rtl/>
          <w:lang w:bidi="ar-SA"/>
        </w:rPr>
        <w:t xml:space="preserve"> </w:t>
      </w:r>
      <w:r w:rsidRPr="00766795">
        <w:rPr>
          <w:rFonts w:ascii="BNazanin" w:hAnsi="BNazanin"/>
          <w:noProof w:val="0"/>
          <w:color w:val="000000"/>
          <w:sz w:val="24"/>
          <w:rtl/>
          <w:lang w:bidi="ar-SA"/>
        </w:rPr>
        <w:t>خان و باغ نظر دو باغ حکومتی مهم این دوره هستند که مقر حکام وقت شمرده می</w:t>
      </w:r>
      <w:r w:rsidRPr="00766795">
        <w:rPr>
          <w:rFonts w:ascii="BNazanin" w:hAnsi="BNazanin" w:hint="cs"/>
          <w:noProof w:val="0"/>
          <w:color w:val="000000"/>
          <w:sz w:val="24"/>
          <w:rtl/>
          <w:lang w:bidi="ar-SA"/>
        </w:rPr>
        <w:t xml:space="preserve"> </w:t>
      </w:r>
      <w:r w:rsidRPr="00766795">
        <w:rPr>
          <w:rFonts w:ascii="BNazanin" w:hAnsi="BNazanin"/>
          <w:noProof w:val="0"/>
          <w:color w:val="000000"/>
          <w:sz w:val="24"/>
          <w:rtl/>
          <w:lang w:bidi="ar-SA"/>
        </w:rPr>
        <w:t>شده</w:t>
      </w:r>
      <w:r w:rsidRPr="00766795">
        <w:rPr>
          <w:rFonts w:ascii="BNazanin" w:hAnsi="BNazanin"/>
          <w:noProof w:val="0"/>
          <w:color w:val="000000"/>
          <w:sz w:val="24"/>
          <w:lang w:bidi="ar-SA"/>
        </w:rPr>
        <w:br/>
      </w:r>
      <w:r w:rsidRPr="00766795">
        <w:rPr>
          <w:rFonts w:ascii="BNazanin" w:hAnsi="BNazanin"/>
          <w:noProof w:val="0"/>
          <w:color w:val="000000"/>
          <w:sz w:val="24"/>
          <w:rtl/>
          <w:lang w:bidi="ar-SA"/>
        </w:rPr>
        <w:t>است. بهروزی می</w:t>
      </w:r>
      <w:r w:rsidRPr="00766795">
        <w:rPr>
          <w:rFonts w:ascii="BNazanin" w:hAnsi="BNazanin" w:hint="cs"/>
          <w:noProof w:val="0"/>
          <w:color w:val="000000"/>
          <w:sz w:val="24"/>
          <w:rtl/>
          <w:lang w:bidi="ar-SA"/>
        </w:rPr>
        <w:t xml:space="preserve"> </w:t>
      </w:r>
      <w:r w:rsidRPr="00766795">
        <w:rPr>
          <w:rFonts w:ascii="BNazanin" w:hAnsi="BNazanin"/>
          <w:noProof w:val="0"/>
          <w:color w:val="000000"/>
          <w:sz w:val="24"/>
          <w:rtl/>
          <w:lang w:bidi="ar-SA"/>
        </w:rPr>
        <w:t>نویسد: حیاط ارگ به</w:t>
      </w:r>
      <w:r w:rsidRPr="00766795">
        <w:rPr>
          <w:rFonts w:ascii="BNazanin" w:hAnsi="BNazanin" w:hint="cs"/>
          <w:noProof w:val="0"/>
          <w:color w:val="000000"/>
          <w:sz w:val="24"/>
          <w:rtl/>
          <w:lang w:bidi="ar-SA"/>
        </w:rPr>
        <w:t xml:space="preserve"> </w:t>
      </w:r>
      <w:r w:rsidRPr="00766795">
        <w:rPr>
          <w:rFonts w:ascii="BNazanin" w:hAnsi="BNazanin"/>
          <w:noProof w:val="0"/>
          <w:color w:val="000000"/>
          <w:sz w:val="24"/>
          <w:rtl/>
          <w:lang w:bidi="ar-SA"/>
        </w:rPr>
        <w:t xml:space="preserve">صورت مستطیل دارای </w:t>
      </w:r>
      <w:r w:rsidRPr="00766795">
        <w:rPr>
          <w:rFonts w:ascii="BNazanin" w:hAnsi="BNazanin"/>
          <w:noProof w:val="0"/>
          <w:color w:val="000000"/>
          <w:sz w:val="24"/>
          <w:lang w:bidi="ar-SA"/>
        </w:rPr>
        <w:t>120</w:t>
      </w:r>
      <w:r w:rsidRPr="00766795">
        <w:rPr>
          <w:rFonts w:ascii="BNazanin" w:hAnsi="BNazanin"/>
          <w:noProof w:val="0"/>
          <w:color w:val="000000"/>
          <w:sz w:val="24"/>
          <w:rtl/>
          <w:lang w:bidi="ar-SA"/>
        </w:rPr>
        <w:t xml:space="preserve">متر طول و </w:t>
      </w:r>
      <w:r w:rsidRPr="00766795">
        <w:rPr>
          <w:rFonts w:ascii="BNazanin" w:hAnsi="BNazanin"/>
          <w:noProof w:val="0"/>
          <w:color w:val="000000"/>
          <w:sz w:val="24"/>
          <w:lang w:bidi="ar-SA"/>
        </w:rPr>
        <w:t>100</w:t>
      </w:r>
      <w:r w:rsidRPr="00766795">
        <w:rPr>
          <w:rFonts w:ascii="BNazanin" w:hAnsi="BNazanin"/>
          <w:noProof w:val="0"/>
          <w:color w:val="000000"/>
          <w:sz w:val="24"/>
          <w:rtl/>
          <w:lang w:bidi="ar-SA"/>
        </w:rPr>
        <w:t>متر عرض است. در اطراف و</w:t>
      </w:r>
      <w:r w:rsidRPr="00766795">
        <w:rPr>
          <w:rFonts w:ascii="BNazanin" w:hAnsi="BNazanin"/>
          <w:noProof w:val="0"/>
          <w:color w:val="000000"/>
          <w:sz w:val="24"/>
          <w:lang w:bidi="ar-SA"/>
        </w:rPr>
        <w:br/>
      </w:r>
      <w:r w:rsidRPr="00766795">
        <w:rPr>
          <w:rFonts w:ascii="BNazanin" w:hAnsi="BNazanin"/>
          <w:noProof w:val="0"/>
          <w:color w:val="000000"/>
          <w:sz w:val="24"/>
          <w:rtl/>
          <w:lang w:bidi="ar-SA"/>
        </w:rPr>
        <w:t>وسط آن حوض</w:t>
      </w:r>
      <w:r w:rsidRPr="00766795">
        <w:rPr>
          <w:rFonts w:ascii="BNazanin" w:hAnsi="BNazanin" w:hint="cs"/>
          <w:noProof w:val="0"/>
          <w:color w:val="000000"/>
          <w:sz w:val="24"/>
          <w:rtl/>
          <w:lang w:bidi="ar-SA"/>
        </w:rPr>
        <w:t xml:space="preserve"> </w:t>
      </w:r>
      <w:r w:rsidRPr="00766795">
        <w:rPr>
          <w:rFonts w:ascii="BNazanin" w:hAnsi="BNazanin"/>
          <w:noProof w:val="0"/>
          <w:color w:val="000000"/>
          <w:sz w:val="24"/>
          <w:rtl/>
          <w:lang w:bidi="ar-SA"/>
        </w:rPr>
        <w:t>های بزرگی است که آبنماهای زیبایی را تشکیل می</w:t>
      </w:r>
      <w:r w:rsidRPr="00766795">
        <w:rPr>
          <w:rFonts w:ascii="BNazanin" w:hAnsi="BNazanin" w:hint="cs"/>
          <w:noProof w:val="0"/>
          <w:color w:val="000000"/>
          <w:sz w:val="24"/>
          <w:rtl/>
          <w:lang w:bidi="ar-SA"/>
        </w:rPr>
        <w:t xml:space="preserve"> </w:t>
      </w:r>
      <w:r w:rsidRPr="00766795">
        <w:rPr>
          <w:rFonts w:ascii="BNazanin" w:hAnsi="BNazanin"/>
          <w:noProof w:val="0"/>
          <w:color w:val="000000"/>
          <w:sz w:val="24"/>
          <w:rtl/>
          <w:lang w:bidi="ar-SA"/>
        </w:rPr>
        <w:t>دهند. درختان نارنجی که در درون حیاط دیده</w:t>
      </w:r>
      <w:r w:rsidRPr="00766795">
        <w:rPr>
          <w:rFonts w:ascii="BNazanin" w:hAnsi="BNazanin"/>
          <w:noProof w:val="0"/>
          <w:color w:val="000000"/>
          <w:sz w:val="24"/>
          <w:lang w:bidi="ar-SA"/>
        </w:rPr>
        <w:br/>
      </w:r>
      <w:r w:rsidRPr="00766795">
        <w:rPr>
          <w:rFonts w:ascii="BNazanin" w:hAnsi="BNazanin"/>
          <w:noProof w:val="0"/>
          <w:color w:val="000000"/>
          <w:sz w:val="24"/>
          <w:rtl/>
          <w:lang w:bidi="ar-SA"/>
        </w:rPr>
        <w:t>می</w:t>
      </w:r>
      <w:r w:rsidR="00766795" w:rsidRPr="00766795">
        <w:rPr>
          <w:rFonts w:ascii="BNazanin" w:hAnsi="BNazanin" w:hint="cs"/>
          <w:noProof w:val="0"/>
          <w:color w:val="000000"/>
          <w:sz w:val="24"/>
          <w:rtl/>
          <w:lang w:bidi="ar-SA"/>
        </w:rPr>
        <w:t xml:space="preserve"> </w:t>
      </w:r>
      <w:r w:rsidRPr="00766795">
        <w:rPr>
          <w:rFonts w:ascii="BNazanin" w:hAnsi="BNazanin"/>
          <w:noProof w:val="0"/>
          <w:color w:val="000000"/>
          <w:sz w:val="24"/>
          <w:rtl/>
          <w:lang w:bidi="ar-SA"/>
        </w:rPr>
        <w:t xml:space="preserve">شود عمری زیاد داشته، حتی قدمت بعضی از آنها به </w:t>
      </w:r>
      <w:r w:rsidRPr="00766795">
        <w:rPr>
          <w:rFonts w:ascii="BNazanin" w:hAnsi="BNazanin"/>
          <w:noProof w:val="0"/>
          <w:color w:val="000000"/>
          <w:sz w:val="24"/>
          <w:lang w:bidi="ar-SA"/>
        </w:rPr>
        <w:t>200</w:t>
      </w:r>
      <w:r w:rsidRPr="00766795">
        <w:rPr>
          <w:rFonts w:ascii="BNazanin" w:hAnsi="BNazanin"/>
          <w:noProof w:val="0"/>
          <w:color w:val="000000"/>
          <w:sz w:val="24"/>
          <w:rtl/>
          <w:lang w:bidi="ar-SA"/>
        </w:rPr>
        <w:t>سال می</w:t>
      </w:r>
      <w:r w:rsidR="00766795" w:rsidRPr="00766795">
        <w:rPr>
          <w:rFonts w:ascii="BNazanin" w:hAnsi="BNazanin" w:hint="cs"/>
          <w:noProof w:val="0"/>
          <w:color w:val="000000"/>
          <w:sz w:val="24"/>
          <w:rtl/>
          <w:lang w:bidi="ar-SA"/>
        </w:rPr>
        <w:t xml:space="preserve"> </w:t>
      </w:r>
      <w:r w:rsidRPr="00766795">
        <w:rPr>
          <w:rFonts w:ascii="BNazanin" w:hAnsi="BNazanin"/>
          <w:noProof w:val="0"/>
          <w:color w:val="000000"/>
          <w:sz w:val="24"/>
          <w:rtl/>
          <w:lang w:bidi="ar-SA"/>
        </w:rPr>
        <w:t>رسد (بهروزی</w:t>
      </w:r>
      <w:r w:rsidR="00766795" w:rsidRPr="00766795">
        <w:rPr>
          <w:rFonts w:ascii="BNazanin" w:hAnsi="BNazanin" w:hint="cs"/>
          <w:noProof w:val="0"/>
          <w:color w:val="000000"/>
          <w:sz w:val="24"/>
          <w:rtl/>
          <w:lang w:bidi="ar-SA"/>
        </w:rPr>
        <w:t>1354،31).</w:t>
      </w:r>
      <w:r w:rsidRPr="00766795">
        <w:rPr>
          <w:rFonts w:ascii="BNazanin" w:hAnsi="BNazanin"/>
          <w:noProof w:val="0"/>
          <w:color w:val="000000"/>
          <w:sz w:val="24"/>
          <w:rtl/>
          <w:lang w:bidi="ar-SA"/>
        </w:rPr>
        <w:t>طرحریزی میدان</w:t>
      </w:r>
      <w:r w:rsidRPr="00766795">
        <w:rPr>
          <w:rFonts w:ascii="BNazanin" w:hAnsi="BNazanin"/>
          <w:noProof w:val="0"/>
          <w:color w:val="000000"/>
          <w:sz w:val="24"/>
          <w:lang w:bidi="ar-SA"/>
        </w:rPr>
        <w:br/>
      </w:r>
      <w:r w:rsidRPr="00766795">
        <w:rPr>
          <w:rFonts w:ascii="BNazanin" w:hAnsi="BNazanin"/>
          <w:noProof w:val="0"/>
          <w:color w:val="000000"/>
          <w:sz w:val="24"/>
          <w:rtl/>
          <w:lang w:bidi="ar-SA"/>
        </w:rPr>
        <w:t>شاهی، چهارمین مرحله از تحول شهر شمرده می</w:t>
      </w:r>
      <w:r w:rsidR="00766795" w:rsidRPr="00766795">
        <w:rPr>
          <w:rFonts w:ascii="BNazanin" w:hAnsi="BNazanin" w:hint="cs"/>
          <w:noProof w:val="0"/>
          <w:color w:val="000000"/>
          <w:sz w:val="24"/>
          <w:rtl/>
          <w:lang w:bidi="ar-SA"/>
        </w:rPr>
        <w:t xml:space="preserve"> </w:t>
      </w:r>
      <w:r w:rsidRPr="00766795">
        <w:rPr>
          <w:rFonts w:ascii="BNazanin" w:hAnsi="BNazanin"/>
          <w:noProof w:val="0"/>
          <w:color w:val="000000"/>
          <w:sz w:val="24"/>
          <w:rtl/>
          <w:lang w:bidi="ar-SA"/>
        </w:rPr>
        <w:t>شود</w:t>
      </w:r>
      <w:r w:rsidR="00766795" w:rsidRPr="00766795">
        <w:rPr>
          <w:rFonts w:ascii="BNazanin" w:hAnsi="BNazanin" w:hint="cs"/>
          <w:noProof w:val="0"/>
          <w:color w:val="000000"/>
          <w:sz w:val="24"/>
          <w:rtl/>
          <w:lang w:bidi="ar-SA"/>
        </w:rPr>
        <w:t>.</w:t>
      </w:r>
    </w:p>
    <w:p w:rsidR="00766795" w:rsidRDefault="00766795" w:rsidP="00766795">
      <w:pPr>
        <w:pStyle w:val="A-text"/>
        <w:ind w:firstLine="0"/>
        <w:jc w:val="center"/>
        <w:rPr>
          <w:rFonts w:ascii="BNazanin" w:hAnsi="BNazanin"/>
          <w:noProof w:val="0"/>
          <w:color w:val="000000"/>
          <w:sz w:val="24"/>
          <w:rtl/>
          <w:lang w:bidi="ar-SA"/>
        </w:rPr>
      </w:pPr>
    </w:p>
    <w:p w:rsidR="00766795" w:rsidRDefault="00766795" w:rsidP="00766795">
      <w:pPr>
        <w:pStyle w:val="A-text"/>
        <w:ind w:firstLine="0"/>
        <w:jc w:val="center"/>
        <w:rPr>
          <w:rFonts w:ascii="BMitra" w:hAnsi="BMitra" w:cs="B Mitra"/>
          <w:noProof w:val="0"/>
          <w:color w:val="242021"/>
          <w:szCs w:val="20"/>
          <w:rtl/>
          <w:lang w:bidi="ar-SA"/>
        </w:rPr>
      </w:pPr>
      <w:r>
        <w:rPr>
          <w:lang w:bidi="ar-SA"/>
        </w:rPr>
        <w:drawing>
          <wp:inline distT="0" distB="0" distL="0" distR="0" wp14:anchorId="1DE60E8E" wp14:editId="1DC914F6">
            <wp:extent cx="4598779" cy="4221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736724" cy="4348108"/>
                    </a:xfrm>
                    <a:prstGeom prst="rect">
                      <a:avLst/>
                    </a:prstGeom>
                  </pic:spPr>
                </pic:pic>
              </a:graphicData>
            </a:graphic>
          </wp:inline>
        </w:drawing>
      </w:r>
    </w:p>
    <w:p w:rsidR="004F2707" w:rsidRDefault="004F2707" w:rsidP="00552EC0">
      <w:pPr>
        <w:pStyle w:val="A-text"/>
        <w:ind w:firstLine="0"/>
        <w:jc w:val="center"/>
        <w:rPr>
          <w:b/>
          <w:bCs/>
          <w:sz w:val="22"/>
          <w:szCs w:val="22"/>
          <w:rtl/>
        </w:rPr>
      </w:pPr>
      <w:r>
        <w:rPr>
          <w:rFonts w:hint="cs"/>
          <w:b/>
          <w:bCs/>
          <w:sz w:val="22"/>
          <w:szCs w:val="22"/>
          <w:rtl/>
        </w:rPr>
        <w:t xml:space="preserve">تصویر 2: </w:t>
      </w:r>
      <w:r w:rsidR="00766795" w:rsidRPr="00766795">
        <w:rPr>
          <w:b/>
          <w:bCs/>
          <w:sz w:val="22"/>
          <w:szCs w:val="22"/>
          <w:rtl/>
        </w:rPr>
        <w:t>محورهای تحولات ساختار کالبدی شیراز تا قرن دوازدهم هجری</w:t>
      </w:r>
      <w:r w:rsidR="00766795" w:rsidRPr="00766795">
        <w:rPr>
          <w:b/>
          <w:bCs/>
          <w:sz w:val="22"/>
          <w:szCs w:val="22"/>
        </w:rPr>
        <w:t xml:space="preserve"> </w:t>
      </w:r>
      <w:r w:rsidR="00766795">
        <w:rPr>
          <w:rFonts w:hint="cs"/>
          <w:b/>
          <w:bCs/>
          <w:sz w:val="22"/>
          <w:szCs w:val="22"/>
          <w:rtl/>
        </w:rPr>
        <w:t>(توسلی و بنیادی1371 ،64)</w:t>
      </w:r>
      <w:r w:rsidR="00766795" w:rsidRPr="00766795">
        <w:rPr>
          <w:b/>
          <w:bCs/>
          <w:sz w:val="22"/>
          <w:szCs w:val="22"/>
        </w:rPr>
        <w:t xml:space="preserve"> </w:t>
      </w:r>
    </w:p>
    <w:p w:rsidR="00766795" w:rsidRDefault="00766795" w:rsidP="00766795">
      <w:pPr>
        <w:pStyle w:val="A-text"/>
        <w:ind w:firstLine="0"/>
        <w:rPr>
          <w:rFonts w:ascii="Times New Roman" w:hAnsi="Times New Roman"/>
          <w:b/>
          <w:bCs/>
          <w:sz w:val="28"/>
          <w:szCs w:val="28"/>
          <w:rtl/>
        </w:rPr>
      </w:pPr>
      <w:r w:rsidRPr="00766795">
        <w:rPr>
          <w:rFonts w:ascii="Times New Roman" w:hAnsi="Times New Roman"/>
          <w:b/>
          <w:bCs/>
          <w:sz w:val="28"/>
          <w:szCs w:val="28"/>
          <w:rtl/>
        </w:rPr>
        <w:lastRenderedPageBreak/>
        <w:t>تاریخ شیراز</w:t>
      </w:r>
    </w:p>
    <w:p w:rsidR="00C22476" w:rsidRDefault="00CE70EC" w:rsidP="00C22476">
      <w:pPr>
        <w:pStyle w:val="A-text"/>
        <w:ind w:firstLine="0"/>
        <w:rPr>
          <w:rFonts w:ascii="BNazanin" w:hAnsi="BNazanin"/>
          <w:noProof w:val="0"/>
          <w:color w:val="000000"/>
          <w:sz w:val="22"/>
          <w:rtl/>
          <w:lang w:bidi="ar-SA"/>
        </w:rPr>
      </w:pPr>
      <w:r w:rsidRPr="00CE70EC">
        <w:rPr>
          <w:rFonts w:ascii="BNazanin" w:hAnsi="BNazanin" w:hint="cs"/>
          <w:noProof w:val="0"/>
          <w:color w:val="000000"/>
          <w:sz w:val="24"/>
          <w:rtl/>
          <w:lang w:bidi="ar-SA"/>
        </w:rPr>
        <w:t xml:space="preserve">      </w:t>
      </w:r>
      <w:r w:rsidR="00766795" w:rsidRPr="00CE70EC">
        <w:rPr>
          <w:rFonts w:ascii="BNazanin" w:hAnsi="BNazanin"/>
          <w:noProof w:val="0"/>
          <w:color w:val="000000"/>
          <w:sz w:val="24"/>
          <w:rtl/>
          <w:lang w:bidi="ar-SA"/>
        </w:rPr>
        <w:t>شیراز، حیات شهری خود را وامدار حضور باغ</w:t>
      </w:r>
      <w:r w:rsidR="00766795" w:rsidRPr="00CE70EC">
        <w:rPr>
          <w:rFonts w:ascii="BNazanin" w:hAnsi="BNazanin" w:hint="cs"/>
          <w:noProof w:val="0"/>
          <w:color w:val="000000"/>
          <w:sz w:val="24"/>
          <w:rtl/>
          <w:lang w:bidi="ar-SA"/>
        </w:rPr>
        <w:t xml:space="preserve"> </w:t>
      </w:r>
      <w:r w:rsidR="00766795" w:rsidRPr="00CE70EC">
        <w:rPr>
          <w:rFonts w:ascii="BNazanin" w:hAnsi="BNazanin"/>
          <w:noProof w:val="0"/>
          <w:color w:val="000000"/>
          <w:sz w:val="24"/>
          <w:rtl/>
          <w:lang w:bidi="ar-SA"/>
        </w:rPr>
        <w:t>ها، چه به صورت</w:t>
      </w:r>
      <w:r w:rsidR="00766795" w:rsidRPr="00CE70EC">
        <w:rPr>
          <w:rFonts w:ascii="BNazanin" w:hAnsi="BNazanin" w:hint="cs"/>
          <w:noProof w:val="0"/>
          <w:color w:val="000000"/>
          <w:sz w:val="24"/>
          <w:rtl/>
          <w:lang w:bidi="ar-SA"/>
        </w:rPr>
        <w:t xml:space="preserve"> </w:t>
      </w:r>
      <w:r w:rsidR="00766795" w:rsidRPr="00CE70EC">
        <w:rPr>
          <w:rFonts w:ascii="BNazanin" w:hAnsi="BNazanin"/>
          <w:noProof w:val="0"/>
          <w:color w:val="000000"/>
          <w:sz w:val="24"/>
          <w:rtl/>
          <w:lang w:bidi="ar-SA"/>
        </w:rPr>
        <w:t>باغ-محور و چه به صورت باغهای حکومتی بوده</w:t>
      </w:r>
      <w:r w:rsidR="00766795" w:rsidRPr="00CE70EC">
        <w:rPr>
          <w:rFonts w:ascii="BNazanin" w:hAnsi="BNazanin" w:hint="cs"/>
          <w:noProof w:val="0"/>
          <w:color w:val="000000"/>
          <w:sz w:val="24"/>
          <w:rtl/>
          <w:lang w:bidi="ar-SA"/>
        </w:rPr>
        <w:t xml:space="preserve"> </w:t>
      </w:r>
      <w:r w:rsidR="00766795" w:rsidRPr="00CE70EC">
        <w:rPr>
          <w:rFonts w:ascii="BNazanin" w:hAnsi="BNazanin"/>
          <w:noProof w:val="0"/>
          <w:color w:val="000000"/>
          <w:sz w:val="24"/>
          <w:rtl/>
          <w:lang w:bidi="ar-SA"/>
        </w:rPr>
        <w:t>است (عرب سلغار،</w:t>
      </w:r>
      <w:r w:rsidR="00766795" w:rsidRPr="00CE70EC">
        <w:rPr>
          <w:rFonts w:ascii="BNazanin" w:hAnsi="BNazanin"/>
          <w:noProof w:val="0"/>
          <w:color w:val="000000"/>
          <w:sz w:val="24"/>
          <w:lang w:bidi="ar-SA"/>
        </w:rPr>
        <w:t xml:space="preserve"> </w:t>
      </w:r>
      <w:r w:rsidR="00766795" w:rsidRPr="00CE70EC">
        <w:rPr>
          <w:rFonts w:ascii="BNazanin" w:hAnsi="BNazanin" w:hint="cs"/>
          <w:noProof w:val="0"/>
          <w:color w:val="000000"/>
          <w:sz w:val="24"/>
          <w:rtl/>
          <w:lang w:bidi="ar-SA"/>
        </w:rPr>
        <w:t xml:space="preserve">1394). </w:t>
      </w:r>
      <w:r w:rsidR="00766795" w:rsidRPr="00CE70EC">
        <w:rPr>
          <w:rFonts w:ascii="BNazanin" w:hAnsi="BNazanin"/>
          <w:noProof w:val="0"/>
          <w:color w:val="000000"/>
          <w:sz w:val="24"/>
          <w:rtl/>
          <w:lang w:bidi="ar-SA"/>
        </w:rPr>
        <w:t>در بیشتر شهرها و روستاهای ایران باغ</w:t>
      </w:r>
      <w:r w:rsidR="00766795" w:rsidRPr="00CE70EC">
        <w:rPr>
          <w:rFonts w:ascii="BNazanin" w:hAnsi="BNazanin" w:hint="cs"/>
          <w:noProof w:val="0"/>
          <w:color w:val="000000"/>
          <w:sz w:val="24"/>
          <w:rtl/>
          <w:lang w:bidi="ar-SA"/>
        </w:rPr>
        <w:t xml:space="preserve"> </w:t>
      </w:r>
      <w:r w:rsidR="00766795" w:rsidRPr="00CE70EC">
        <w:rPr>
          <w:rFonts w:ascii="BNazanin" w:hAnsi="BNazanin"/>
          <w:noProof w:val="0"/>
          <w:color w:val="000000"/>
          <w:sz w:val="24"/>
          <w:rtl/>
          <w:lang w:bidi="ar-SA"/>
        </w:rPr>
        <w:t>های زیبا و ارزشمند وجود</w:t>
      </w:r>
      <w:r w:rsidR="00766795" w:rsidRPr="00CE70EC">
        <w:rPr>
          <w:rFonts w:ascii="BNazanin" w:hAnsi="BNazanin" w:hint="cs"/>
          <w:noProof w:val="0"/>
          <w:color w:val="000000"/>
          <w:sz w:val="24"/>
          <w:rtl/>
          <w:lang w:bidi="ar-SA"/>
        </w:rPr>
        <w:t xml:space="preserve"> </w:t>
      </w:r>
      <w:r w:rsidR="00766795" w:rsidRPr="00CE70EC">
        <w:rPr>
          <w:rFonts w:ascii="BNazanin" w:hAnsi="BNazanin"/>
          <w:noProof w:val="0"/>
          <w:color w:val="000000"/>
          <w:sz w:val="24"/>
          <w:rtl/>
          <w:lang w:bidi="ar-SA"/>
        </w:rPr>
        <w:t>دارد، ولی معدودی از آنها دارای قدمت بیش از دو تا سه سده و</w:t>
      </w:r>
      <w:r w:rsidR="00766795" w:rsidRPr="00CE70EC">
        <w:rPr>
          <w:rFonts w:ascii="BNazanin" w:hAnsi="BNazanin" w:hint="cs"/>
          <w:noProof w:val="0"/>
          <w:color w:val="000000"/>
          <w:sz w:val="24"/>
          <w:rtl/>
          <w:lang w:bidi="ar-SA"/>
        </w:rPr>
        <w:t xml:space="preserve"> </w:t>
      </w:r>
      <w:r w:rsidR="00766795" w:rsidRPr="00CE70EC">
        <w:rPr>
          <w:rFonts w:ascii="BNazanin" w:hAnsi="BNazanin"/>
          <w:noProof w:val="0"/>
          <w:color w:val="000000"/>
          <w:sz w:val="24"/>
          <w:rtl/>
          <w:lang w:bidi="ar-SA"/>
        </w:rPr>
        <w:t>درختان کهن</w:t>
      </w:r>
      <w:r w:rsidRPr="00CE70EC">
        <w:rPr>
          <w:rFonts w:ascii="BNazanin" w:hAnsi="BNazanin" w:hint="cs"/>
          <w:noProof w:val="0"/>
          <w:color w:val="000000"/>
          <w:sz w:val="24"/>
          <w:rtl/>
          <w:lang w:bidi="ar-SA"/>
        </w:rPr>
        <w:t xml:space="preserve"> </w:t>
      </w:r>
      <w:r w:rsidR="00766795" w:rsidRPr="00CE70EC">
        <w:rPr>
          <w:rFonts w:ascii="BNazanin" w:hAnsi="BNazanin"/>
          <w:noProof w:val="0"/>
          <w:color w:val="000000"/>
          <w:sz w:val="24"/>
          <w:rtl/>
          <w:lang w:bidi="ar-SA"/>
        </w:rPr>
        <w:t>سال فراوان و ساختمان</w:t>
      </w:r>
      <w:r w:rsidR="00766795" w:rsidRPr="00CE70EC">
        <w:rPr>
          <w:rFonts w:ascii="BNazanin" w:hAnsi="BNazanin" w:hint="cs"/>
          <w:noProof w:val="0"/>
          <w:color w:val="000000"/>
          <w:sz w:val="24"/>
          <w:rtl/>
          <w:lang w:bidi="ar-SA"/>
        </w:rPr>
        <w:t xml:space="preserve"> </w:t>
      </w:r>
      <w:r w:rsidR="00766795" w:rsidRPr="00CE70EC">
        <w:rPr>
          <w:rFonts w:ascii="BNazanin" w:hAnsi="BNazanin"/>
          <w:noProof w:val="0"/>
          <w:color w:val="000000"/>
          <w:sz w:val="24"/>
          <w:rtl/>
          <w:lang w:bidi="ar-SA"/>
        </w:rPr>
        <w:t>های قدیمی است. شیراز شاید</w:t>
      </w:r>
      <w:r w:rsidR="00766795" w:rsidRPr="00CE70EC">
        <w:rPr>
          <w:rFonts w:ascii="BNazanin" w:hAnsi="BNazanin" w:hint="cs"/>
          <w:noProof w:val="0"/>
          <w:color w:val="000000"/>
          <w:sz w:val="24"/>
          <w:rtl/>
          <w:lang w:bidi="ar-SA"/>
        </w:rPr>
        <w:t xml:space="preserve"> </w:t>
      </w:r>
      <w:r w:rsidR="00766795" w:rsidRPr="00CE70EC">
        <w:rPr>
          <w:rFonts w:ascii="BNazanin" w:hAnsi="BNazanin"/>
          <w:noProof w:val="0"/>
          <w:color w:val="000000"/>
          <w:sz w:val="24"/>
          <w:rtl/>
          <w:lang w:bidi="ar-SA"/>
        </w:rPr>
        <w:t>صاحب بیشترین تعداد از این باغ ها است که از لحاظ عمر طولانی</w:t>
      </w:r>
      <w:r w:rsidR="00766795" w:rsidRPr="00CE70EC">
        <w:rPr>
          <w:rFonts w:ascii="BNazanin" w:hAnsi="BNazanin" w:hint="cs"/>
          <w:noProof w:val="0"/>
          <w:color w:val="000000"/>
          <w:sz w:val="24"/>
          <w:rtl/>
          <w:lang w:bidi="ar-SA"/>
        </w:rPr>
        <w:t xml:space="preserve"> </w:t>
      </w:r>
      <w:r w:rsidR="00766795" w:rsidRPr="00CE70EC">
        <w:rPr>
          <w:rFonts w:ascii="BNazanin" w:hAnsi="BNazanin"/>
          <w:noProof w:val="0"/>
          <w:color w:val="000000"/>
          <w:sz w:val="24"/>
          <w:rtl/>
          <w:lang w:bidi="ar-SA"/>
        </w:rPr>
        <w:t>و اهمیت بنا، قابل توجه است. اصولاً خاک شیراز استعداد زیادی</w:t>
      </w:r>
      <w:r w:rsidR="00766795" w:rsidRPr="00CE70EC">
        <w:rPr>
          <w:rFonts w:ascii="BNazanin" w:hAnsi="BNazanin" w:hint="cs"/>
          <w:noProof w:val="0"/>
          <w:color w:val="000000"/>
          <w:sz w:val="24"/>
          <w:rtl/>
          <w:lang w:bidi="ar-SA"/>
        </w:rPr>
        <w:t xml:space="preserve"> </w:t>
      </w:r>
      <w:r w:rsidR="00766795" w:rsidRPr="00CE70EC">
        <w:rPr>
          <w:rFonts w:ascii="BNazanin" w:hAnsi="BNazanin"/>
          <w:noProof w:val="0"/>
          <w:color w:val="000000"/>
          <w:sz w:val="24"/>
          <w:rtl/>
          <w:lang w:bidi="ar-SA"/>
        </w:rPr>
        <w:t>برای پرورش باغ و رشد درخت دارد، از این رو احداث باغ در این</w:t>
      </w:r>
      <w:r w:rsidRPr="00CE70EC">
        <w:rPr>
          <w:rFonts w:ascii="BNazanin" w:hAnsi="BNazanin" w:hint="cs"/>
          <w:noProof w:val="0"/>
          <w:color w:val="000000"/>
          <w:sz w:val="24"/>
          <w:rtl/>
          <w:lang w:bidi="ar-SA"/>
        </w:rPr>
        <w:t xml:space="preserve"> </w:t>
      </w:r>
      <w:r w:rsidRPr="00CE70EC">
        <w:rPr>
          <w:rFonts w:ascii="BNazanin" w:hAnsi="BNazanin"/>
          <w:noProof w:val="0"/>
          <w:color w:val="000000"/>
          <w:sz w:val="24"/>
          <w:rtl/>
          <w:lang w:bidi="ar-SA"/>
        </w:rPr>
        <w:t>شهر به سهولت امکان</w:t>
      </w:r>
      <w:r w:rsidR="000C5F4B">
        <w:rPr>
          <w:rFonts w:ascii="BNazanin" w:hAnsi="BNazanin" w:hint="cs"/>
          <w:noProof w:val="0"/>
          <w:color w:val="000000"/>
          <w:sz w:val="24"/>
          <w:rtl/>
          <w:lang w:bidi="ar-SA"/>
        </w:rPr>
        <w:t xml:space="preserve"> </w:t>
      </w:r>
      <w:r w:rsidRPr="00CE70EC">
        <w:rPr>
          <w:rFonts w:ascii="BNazanin" w:hAnsi="BNazanin"/>
          <w:noProof w:val="0"/>
          <w:color w:val="000000"/>
          <w:sz w:val="24"/>
          <w:rtl/>
          <w:lang w:bidi="ar-SA"/>
        </w:rPr>
        <w:t>پذیر است و کاریزهای بیشمار کهن هم آب</w:t>
      </w:r>
      <w:r w:rsidRPr="00CE70EC">
        <w:rPr>
          <w:rFonts w:ascii="BNazanin" w:hAnsi="BNazanin" w:hint="cs"/>
          <w:noProof w:val="0"/>
          <w:color w:val="000000"/>
          <w:sz w:val="22"/>
          <w:rtl/>
          <w:lang w:bidi="ar-SA"/>
        </w:rPr>
        <w:t xml:space="preserve"> </w:t>
      </w:r>
      <w:r w:rsidRPr="00CE70EC">
        <w:rPr>
          <w:rFonts w:ascii="BNazanin" w:hAnsi="BNazanin"/>
          <w:noProof w:val="0"/>
          <w:color w:val="000000"/>
          <w:sz w:val="24"/>
          <w:rtl/>
          <w:lang w:bidi="ar-SA"/>
        </w:rPr>
        <w:t>لازم را تامین می</w:t>
      </w:r>
      <w:r w:rsidRPr="00CE70EC">
        <w:rPr>
          <w:rFonts w:ascii="BNazanin" w:hAnsi="BNazanin" w:hint="cs"/>
          <w:noProof w:val="0"/>
          <w:color w:val="000000"/>
          <w:sz w:val="24"/>
          <w:rtl/>
          <w:lang w:bidi="ar-SA"/>
        </w:rPr>
        <w:t xml:space="preserve"> </w:t>
      </w:r>
      <w:r w:rsidRPr="00CE70EC">
        <w:rPr>
          <w:rFonts w:ascii="BNazanin" w:hAnsi="BNazanin"/>
          <w:noProof w:val="0"/>
          <w:color w:val="000000"/>
          <w:sz w:val="24"/>
          <w:rtl/>
          <w:lang w:bidi="ar-SA"/>
        </w:rPr>
        <w:t>کند. دامنه کوه</w:t>
      </w:r>
      <w:r w:rsidRPr="00CE70EC">
        <w:rPr>
          <w:rFonts w:ascii="BNazanin" w:hAnsi="BNazanin" w:hint="cs"/>
          <w:noProof w:val="0"/>
          <w:color w:val="000000"/>
          <w:sz w:val="24"/>
          <w:rtl/>
          <w:lang w:bidi="ar-SA"/>
        </w:rPr>
        <w:t xml:space="preserve"> </w:t>
      </w:r>
      <w:r w:rsidRPr="00CE70EC">
        <w:rPr>
          <w:rFonts w:ascii="BNazanin" w:hAnsi="BNazanin"/>
          <w:noProof w:val="0"/>
          <w:color w:val="000000"/>
          <w:sz w:val="24"/>
          <w:rtl/>
          <w:lang w:bidi="ar-SA"/>
        </w:rPr>
        <w:t>های شمال و مغرب و سراسر دشتی</w:t>
      </w:r>
      <w:r w:rsidRPr="00CE70EC">
        <w:rPr>
          <w:rFonts w:ascii="BNazanin" w:hAnsi="BNazanin" w:hint="cs"/>
          <w:noProof w:val="0"/>
          <w:color w:val="000000"/>
          <w:sz w:val="22"/>
          <w:rtl/>
          <w:lang w:bidi="ar-SA"/>
        </w:rPr>
        <w:t xml:space="preserve"> </w:t>
      </w:r>
      <w:r w:rsidRPr="00CE70EC">
        <w:rPr>
          <w:rFonts w:ascii="BNazanin" w:hAnsi="BNazanin"/>
          <w:noProof w:val="0"/>
          <w:color w:val="000000"/>
          <w:sz w:val="24"/>
          <w:rtl/>
          <w:lang w:bidi="ar-SA"/>
        </w:rPr>
        <w:t>که پیرامون شیراز را فراگرفته همواره پوشیده از باغ</w:t>
      </w:r>
      <w:r w:rsidRPr="00CE70EC">
        <w:rPr>
          <w:rFonts w:ascii="BNazanin" w:hAnsi="BNazanin" w:hint="cs"/>
          <w:noProof w:val="0"/>
          <w:color w:val="000000"/>
          <w:sz w:val="24"/>
          <w:rtl/>
          <w:lang w:bidi="ar-SA"/>
        </w:rPr>
        <w:t xml:space="preserve"> </w:t>
      </w:r>
      <w:r w:rsidRPr="00CE70EC">
        <w:rPr>
          <w:rFonts w:ascii="BNazanin" w:hAnsi="BNazanin"/>
          <w:noProof w:val="0"/>
          <w:color w:val="000000"/>
          <w:sz w:val="24"/>
          <w:rtl/>
          <w:lang w:bidi="ar-SA"/>
        </w:rPr>
        <w:t>ها و گلزارها و</w:t>
      </w:r>
      <w:r w:rsidRPr="00CE70EC">
        <w:rPr>
          <w:rFonts w:ascii="BNazanin" w:hAnsi="BNazanin" w:hint="cs"/>
          <w:noProof w:val="0"/>
          <w:color w:val="000000"/>
          <w:sz w:val="22"/>
          <w:rtl/>
          <w:lang w:bidi="ar-SA"/>
        </w:rPr>
        <w:t xml:space="preserve"> </w:t>
      </w:r>
      <w:r w:rsidRPr="00CE70EC">
        <w:rPr>
          <w:rFonts w:ascii="BNazanin" w:hAnsi="BNazanin"/>
          <w:noProof w:val="0"/>
          <w:color w:val="000000"/>
          <w:sz w:val="24"/>
          <w:rtl/>
          <w:lang w:bidi="ar-SA"/>
        </w:rPr>
        <w:t>کشتزارها بوده</w:t>
      </w:r>
      <w:r w:rsidRPr="00CE70EC">
        <w:rPr>
          <w:rFonts w:ascii="BNazanin" w:hAnsi="BNazanin" w:hint="cs"/>
          <w:noProof w:val="0"/>
          <w:color w:val="000000"/>
          <w:sz w:val="24"/>
          <w:rtl/>
          <w:lang w:bidi="ar-SA"/>
        </w:rPr>
        <w:t xml:space="preserve"> </w:t>
      </w:r>
      <w:r w:rsidRPr="00CE70EC">
        <w:rPr>
          <w:rFonts w:ascii="BNazanin" w:hAnsi="BNazanin"/>
          <w:noProof w:val="0"/>
          <w:color w:val="000000"/>
          <w:sz w:val="24"/>
          <w:rtl/>
          <w:lang w:bidi="ar-SA"/>
        </w:rPr>
        <w:t>است. مردم شیراز دشت</w:t>
      </w:r>
      <w:r w:rsidRPr="00CE70EC">
        <w:rPr>
          <w:rFonts w:ascii="BNazanin" w:hAnsi="BNazanin" w:hint="cs"/>
          <w:noProof w:val="0"/>
          <w:color w:val="000000"/>
          <w:sz w:val="24"/>
          <w:rtl/>
          <w:lang w:bidi="ar-SA"/>
        </w:rPr>
        <w:t xml:space="preserve"> </w:t>
      </w:r>
      <w:r w:rsidRPr="00CE70EC">
        <w:rPr>
          <w:rFonts w:ascii="BNazanin" w:hAnsi="BNazanin"/>
          <w:noProof w:val="0"/>
          <w:color w:val="000000"/>
          <w:sz w:val="24"/>
          <w:rtl/>
          <w:lang w:bidi="ar-SA"/>
        </w:rPr>
        <w:t>های سرسبز اطراف شهر را</w:t>
      </w:r>
      <w:r w:rsidRPr="00CE70EC">
        <w:rPr>
          <w:rFonts w:ascii="BNazanin" w:hAnsi="BNazanin" w:hint="cs"/>
          <w:noProof w:val="0"/>
          <w:color w:val="000000"/>
          <w:sz w:val="22"/>
          <w:rtl/>
          <w:lang w:bidi="ar-SA"/>
        </w:rPr>
        <w:t xml:space="preserve"> </w:t>
      </w:r>
      <w:r w:rsidRPr="00CE70EC">
        <w:rPr>
          <w:rFonts w:ascii="BNazanin" w:hAnsi="BNazanin"/>
          <w:noProof w:val="0"/>
          <w:color w:val="000000"/>
          <w:sz w:val="24"/>
          <w:rtl/>
          <w:lang w:bidi="ar-SA"/>
        </w:rPr>
        <w:t>صحرا گویند</w:t>
      </w:r>
      <w:r w:rsidRPr="00CE70EC">
        <w:rPr>
          <w:rFonts w:ascii="BNazanin" w:hAnsi="BNazanin"/>
          <w:noProof w:val="0"/>
          <w:color w:val="000000"/>
          <w:sz w:val="24"/>
          <w:lang w:bidi="ar-SA"/>
        </w:rPr>
        <w:t>.</w:t>
      </w:r>
      <w:r w:rsidRPr="00CE70EC">
        <w:rPr>
          <w:rFonts w:ascii="BNazanin" w:hAnsi="BNazanin" w:hint="cs"/>
          <w:noProof w:val="0"/>
          <w:color w:val="000000"/>
          <w:sz w:val="22"/>
          <w:rtl/>
          <w:lang w:bidi="ar-SA"/>
        </w:rPr>
        <w:t xml:space="preserve"> </w:t>
      </w:r>
      <w:r w:rsidRPr="00CE70EC">
        <w:rPr>
          <w:rFonts w:ascii="BNazanin" w:hAnsi="BNazanin"/>
          <w:noProof w:val="0"/>
          <w:color w:val="000000"/>
          <w:sz w:val="24"/>
          <w:rtl/>
          <w:lang w:bidi="ar-SA"/>
        </w:rPr>
        <w:t>واژه صحرا که به معنی بیابان بی</w:t>
      </w:r>
      <w:r w:rsidRPr="00CE70EC">
        <w:rPr>
          <w:rFonts w:ascii="BNazanin" w:hAnsi="BNazanin" w:hint="cs"/>
          <w:noProof w:val="0"/>
          <w:color w:val="000000"/>
          <w:sz w:val="24"/>
          <w:rtl/>
          <w:lang w:bidi="ar-SA"/>
        </w:rPr>
        <w:t xml:space="preserve"> </w:t>
      </w:r>
      <w:r w:rsidRPr="00CE70EC">
        <w:rPr>
          <w:rFonts w:ascii="BNazanin" w:hAnsi="BNazanin"/>
          <w:noProof w:val="0"/>
          <w:color w:val="000000"/>
          <w:sz w:val="24"/>
          <w:rtl/>
          <w:lang w:bidi="ar-SA"/>
        </w:rPr>
        <w:t>آب و علف بوده</w:t>
      </w:r>
      <w:r>
        <w:rPr>
          <w:rFonts w:ascii="BNazanin" w:hAnsi="BNazanin" w:hint="cs"/>
          <w:noProof w:val="0"/>
          <w:color w:val="000000"/>
          <w:sz w:val="24"/>
          <w:rtl/>
          <w:lang w:bidi="ar-SA"/>
        </w:rPr>
        <w:t xml:space="preserve"> </w:t>
      </w:r>
      <w:r w:rsidRPr="00CE70EC">
        <w:rPr>
          <w:rFonts w:ascii="BNazanin" w:hAnsi="BNazanin"/>
          <w:noProof w:val="0"/>
          <w:color w:val="000000"/>
          <w:sz w:val="24"/>
          <w:rtl/>
          <w:lang w:bidi="ar-SA"/>
        </w:rPr>
        <w:t>در لهجه شیرازی</w:t>
      </w:r>
      <w:r>
        <w:rPr>
          <w:rFonts w:ascii="BNazanin" w:hAnsi="BNazanin" w:hint="cs"/>
          <w:noProof w:val="0"/>
          <w:color w:val="000000"/>
          <w:sz w:val="24"/>
          <w:rtl/>
          <w:lang w:bidi="ar-SA"/>
        </w:rPr>
        <w:t xml:space="preserve"> </w:t>
      </w:r>
      <w:r w:rsidRPr="00CE70EC">
        <w:rPr>
          <w:rFonts w:ascii="BNazanin" w:hAnsi="BNazanin"/>
          <w:noProof w:val="0"/>
          <w:color w:val="000000"/>
          <w:sz w:val="24"/>
          <w:rtl/>
          <w:lang w:bidi="ar-SA"/>
        </w:rPr>
        <w:t>به معنی دشتی سبز و خرم است که در مقابل باغ قرار می</w:t>
      </w:r>
      <w:r w:rsidRPr="00CE70EC">
        <w:rPr>
          <w:rFonts w:ascii="BNazanin" w:hAnsi="BNazanin" w:hint="cs"/>
          <w:noProof w:val="0"/>
          <w:color w:val="000000"/>
          <w:sz w:val="24"/>
          <w:rtl/>
          <w:lang w:bidi="ar-SA"/>
        </w:rPr>
        <w:t xml:space="preserve"> </w:t>
      </w:r>
      <w:r w:rsidRPr="00CE70EC">
        <w:rPr>
          <w:rFonts w:ascii="BNazanin" w:hAnsi="BNazanin"/>
          <w:noProof w:val="0"/>
          <w:color w:val="000000"/>
          <w:sz w:val="24"/>
          <w:rtl/>
          <w:lang w:bidi="ar-SA"/>
        </w:rPr>
        <w:t>گیرد</w:t>
      </w:r>
      <w:r w:rsidRPr="00CE70EC">
        <w:rPr>
          <w:rFonts w:ascii="BNazanin" w:hAnsi="BNazanin"/>
          <w:noProof w:val="0"/>
          <w:color w:val="000000"/>
          <w:sz w:val="24"/>
          <w:lang w:bidi="ar-SA"/>
        </w:rPr>
        <w:t>.</w:t>
      </w:r>
      <w:r w:rsidRPr="00CE70EC">
        <w:rPr>
          <w:rFonts w:ascii="BNazanin" w:hAnsi="BNazanin" w:hint="cs"/>
          <w:noProof w:val="0"/>
          <w:color w:val="000000"/>
          <w:sz w:val="22"/>
          <w:rtl/>
          <w:lang w:bidi="ar-SA"/>
        </w:rPr>
        <w:t xml:space="preserve"> </w:t>
      </w:r>
      <w:r w:rsidRPr="00CE70EC">
        <w:rPr>
          <w:rFonts w:ascii="BNazanin" w:hAnsi="BNazanin"/>
          <w:noProof w:val="0"/>
          <w:color w:val="000000"/>
          <w:sz w:val="24"/>
          <w:rtl/>
          <w:lang w:bidi="ar-SA"/>
        </w:rPr>
        <w:t>در سده</w:t>
      </w:r>
      <w:r w:rsidRPr="00CE70EC">
        <w:rPr>
          <w:rFonts w:ascii="BNazanin" w:hAnsi="BNazanin" w:hint="cs"/>
          <w:noProof w:val="0"/>
          <w:color w:val="000000"/>
          <w:sz w:val="24"/>
          <w:rtl/>
          <w:lang w:bidi="ar-SA"/>
        </w:rPr>
        <w:t xml:space="preserve"> </w:t>
      </w:r>
      <w:r w:rsidRPr="00CE70EC">
        <w:rPr>
          <w:rFonts w:ascii="BNazanin" w:hAnsi="BNazanin"/>
          <w:noProof w:val="0"/>
          <w:color w:val="000000"/>
          <w:sz w:val="24"/>
          <w:rtl/>
          <w:lang w:bidi="ar-SA"/>
        </w:rPr>
        <w:t>های گذشته باغ</w:t>
      </w:r>
      <w:r w:rsidRPr="00CE70EC">
        <w:rPr>
          <w:rFonts w:ascii="BNazanin" w:hAnsi="BNazanin" w:hint="cs"/>
          <w:noProof w:val="0"/>
          <w:color w:val="000000"/>
          <w:sz w:val="24"/>
          <w:rtl/>
          <w:lang w:bidi="ar-SA"/>
        </w:rPr>
        <w:t xml:space="preserve"> </w:t>
      </w:r>
      <w:r w:rsidRPr="00CE70EC">
        <w:rPr>
          <w:rFonts w:ascii="BNazanin" w:hAnsi="BNazanin"/>
          <w:noProof w:val="0"/>
          <w:color w:val="000000"/>
          <w:sz w:val="24"/>
          <w:rtl/>
          <w:lang w:bidi="ar-SA"/>
        </w:rPr>
        <w:t>های شیراز تقریباً به</w:t>
      </w:r>
      <w:r w:rsidRPr="00CE70EC">
        <w:rPr>
          <w:rFonts w:ascii="BNazanin" w:hAnsi="BNazanin" w:hint="cs"/>
          <w:noProof w:val="0"/>
          <w:color w:val="000000"/>
          <w:sz w:val="24"/>
          <w:rtl/>
          <w:lang w:bidi="ar-SA"/>
        </w:rPr>
        <w:t xml:space="preserve"> </w:t>
      </w:r>
      <w:r w:rsidRPr="00CE70EC">
        <w:rPr>
          <w:rFonts w:ascii="BNazanin" w:hAnsi="BNazanin"/>
          <w:noProof w:val="0"/>
          <w:color w:val="000000"/>
          <w:sz w:val="24"/>
          <w:rtl/>
          <w:lang w:bidi="ar-SA"/>
        </w:rPr>
        <w:t>طور پیوسته از دامنه</w:t>
      </w:r>
      <w:r w:rsidRPr="00CE70EC">
        <w:rPr>
          <w:rFonts w:ascii="BNazanin" w:hAnsi="BNazanin" w:hint="cs"/>
          <w:noProof w:val="0"/>
          <w:color w:val="000000"/>
          <w:sz w:val="22"/>
          <w:rtl/>
          <w:lang w:bidi="ar-SA"/>
        </w:rPr>
        <w:t xml:space="preserve"> </w:t>
      </w:r>
      <w:r w:rsidRPr="00CE70EC">
        <w:rPr>
          <w:rFonts w:ascii="BNazanin" w:hAnsi="BNazanin"/>
          <w:noProof w:val="0"/>
          <w:color w:val="000000"/>
          <w:sz w:val="24"/>
          <w:rtl/>
          <w:lang w:bidi="ar-SA"/>
        </w:rPr>
        <w:t>کوه</w:t>
      </w:r>
      <w:r w:rsidRPr="00CE70EC">
        <w:rPr>
          <w:rFonts w:ascii="BNazanin" w:hAnsi="BNazanin" w:hint="cs"/>
          <w:noProof w:val="0"/>
          <w:color w:val="000000"/>
          <w:sz w:val="24"/>
          <w:rtl/>
          <w:lang w:bidi="ar-SA"/>
        </w:rPr>
        <w:t xml:space="preserve"> </w:t>
      </w:r>
      <w:r w:rsidRPr="00CE70EC">
        <w:rPr>
          <w:rFonts w:ascii="BNazanin" w:hAnsi="BNazanin"/>
          <w:noProof w:val="0"/>
          <w:color w:val="000000"/>
          <w:sz w:val="24"/>
          <w:rtl/>
          <w:lang w:bidi="ar-SA"/>
        </w:rPr>
        <w:t>های سعدیه و تنگ آب</w:t>
      </w:r>
      <w:r w:rsidRPr="00CE70EC">
        <w:rPr>
          <w:rFonts w:ascii="BNazanin" w:hAnsi="BNazanin" w:hint="cs"/>
          <w:noProof w:val="0"/>
          <w:color w:val="000000"/>
          <w:sz w:val="24"/>
          <w:rtl/>
          <w:lang w:bidi="ar-SA"/>
        </w:rPr>
        <w:t xml:space="preserve"> </w:t>
      </w:r>
      <w:r w:rsidRPr="00CE70EC">
        <w:rPr>
          <w:rFonts w:ascii="BNazanin" w:hAnsi="BNazanin"/>
          <w:noProof w:val="0"/>
          <w:color w:val="000000"/>
          <w:sz w:val="24"/>
          <w:rtl/>
          <w:lang w:bidi="ar-SA"/>
        </w:rPr>
        <w:t>خان در شمال شرقی شهر تا قصرالدشت</w:t>
      </w:r>
      <w:r w:rsidRPr="00CE70EC">
        <w:rPr>
          <w:rFonts w:ascii="BNazanin" w:hAnsi="BNazanin" w:hint="cs"/>
          <w:noProof w:val="0"/>
          <w:color w:val="000000"/>
          <w:sz w:val="22"/>
          <w:rtl/>
          <w:lang w:bidi="ar-SA"/>
        </w:rPr>
        <w:t xml:space="preserve"> </w:t>
      </w:r>
      <w:r w:rsidRPr="00CE70EC">
        <w:rPr>
          <w:rFonts w:ascii="BNazanin" w:hAnsi="BNazanin"/>
          <w:noProof w:val="0"/>
          <w:color w:val="000000"/>
          <w:sz w:val="24"/>
          <w:rtl/>
          <w:lang w:bidi="ar-SA"/>
        </w:rPr>
        <w:t>و مسجد بردی در مغرب شهر ادامه داشته و در داخل شهر نیز</w:t>
      </w:r>
      <w:r w:rsidRPr="00CE70EC">
        <w:rPr>
          <w:rFonts w:ascii="BNazanin" w:hAnsi="BNazanin" w:hint="cs"/>
          <w:noProof w:val="0"/>
          <w:color w:val="000000"/>
          <w:sz w:val="22"/>
          <w:rtl/>
          <w:lang w:bidi="ar-SA"/>
        </w:rPr>
        <w:t xml:space="preserve"> </w:t>
      </w:r>
      <w:r w:rsidRPr="00CE70EC">
        <w:rPr>
          <w:rFonts w:ascii="BNazanin" w:hAnsi="BNazanin"/>
          <w:noProof w:val="0"/>
          <w:color w:val="000000"/>
          <w:sz w:val="24"/>
          <w:rtl/>
          <w:lang w:bidi="ar-SA"/>
        </w:rPr>
        <w:t>غالباً خانه</w:t>
      </w:r>
      <w:r w:rsidRPr="00CE70EC">
        <w:rPr>
          <w:rFonts w:ascii="BNazanin" w:hAnsi="BNazanin" w:hint="cs"/>
          <w:noProof w:val="0"/>
          <w:color w:val="000000"/>
          <w:sz w:val="24"/>
          <w:rtl/>
          <w:lang w:bidi="ar-SA"/>
        </w:rPr>
        <w:t xml:space="preserve"> </w:t>
      </w:r>
      <w:r w:rsidRPr="00CE70EC">
        <w:rPr>
          <w:rFonts w:ascii="BNazanin" w:hAnsi="BNazanin"/>
          <w:noProof w:val="0"/>
          <w:color w:val="000000"/>
          <w:sz w:val="24"/>
          <w:rtl/>
          <w:lang w:bidi="ar-SA"/>
        </w:rPr>
        <w:t>ها</w:t>
      </w:r>
      <w:r w:rsidRPr="00CE70EC">
        <w:rPr>
          <w:rFonts w:ascii="BNazanin" w:hAnsi="BNazanin" w:hint="cs"/>
          <w:noProof w:val="0"/>
          <w:color w:val="000000"/>
          <w:sz w:val="24"/>
          <w:rtl/>
          <w:lang w:bidi="ar-SA"/>
        </w:rPr>
        <w:t xml:space="preserve"> </w:t>
      </w:r>
      <w:r>
        <w:rPr>
          <w:rFonts w:ascii="BNazanin" w:hAnsi="BNazanin" w:cs="B Mitra" w:hint="cs"/>
          <w:noProof w:val="0"/>
          <w:color w:val="000000"/>
          <w:sz w:val="24"/>
          <w:rtl/>
          <w:lang w:bidi="ar-SA"/>
        </w:rPr>
        <w:t>و سراها دارای بوستان و گلزار هایی بوده است ( نعیما،1390).</w:t>
      </w:r>
      <w:r w:rsidRPr="00CE70EC">
        <w:rPr>
          <w:rFonts w:ascii="BNazanin" w:hAnsi="BNazanin" w:cs="B Mitra"/>
          <w:noProof w:val="0"/>
          <w:color w:val="000000"/>
          <w:sz w:val="22"/>
          <w:lang w:bidi="ar-SA"/>
        </w:rPr>
        <w:br/>
      </w:r>
      <w:r w:rsidR="00C2610C">
        <w:rPr>
          <w:rFonts w:ascii="BNazanin" w:hAnsi="BNazanin" w:hint="cs"/>
          <w:noProof w:val="0"/>
          <w:color w:val="000000"/>
          <w:sz w:val="24"/>
          <w:rtl/>
          <w:lang w:bidi="ar-SA"/>
        </w:rPr>
        <w:t xml:space="preserve">      </w:t>
      </w:r>
      <w:r w:rsidR="00973B9D" w:rsidRPr="00973B9D">
        <w:rPr>
          <w:rFonts w:ascii="BNazanin" w:hAnsi="BNazanin"/>
          <w:noProof w:val="0"/>
          <w:color w:val="000000"/>
          <w:sz w:val="24"/>
          <w:rtl/>
          <w:lang w:bidi="ar-SA"/>
        </w:rPr>
        <w:t>مکان</w:t>
      </w:r>
      <w:r w:rsidR="00C22476">
        <w:rPr>
          <w:rFonts w:ascii="BNazanin" w:hAnsi="BNazanin" w:hint="cs"/>
          <w:noProof w:val="0"/>
          <w:color w:val="000000"/>
          <w:sz w:val="24"/>
          <w:rtl/>
          <w:lang w:bidi="ar-SA"/>
        </w:rPr>
        <w:t xml:space="preserve"> </w:t>
      </w:r>
      <w:r w:rsidR="00973B9D" w:rsidRPr="00973B9D">
        <w:rPr>
          <w:rFonts w:ascii="BNazanin" w:hAnsi="BNazanin"/>
          <w:noProof w:val="0"/>
          <w:color w:val="000000"/>
          <w:sz w:val="24"/>
          <w:rtl/>
          <w:lang w:bidi="ar-SA"/>
        </w:rPr>
        <w:t>یابی باغ</w:t>
      </w:r>
      <w:r w:rsidR="00C22476">
        <w:rPr>
          <w:rFonts w:ascii="BNazanin" w:hAnsi="BNazanin" w:hint="cs"/>
          <w:noProof w:val="0"/>
          <w:color w:val="000000"/>
          <w:sz w:val="24"/>
          <w:rtl/>
          <w:lang w:bidi="ar-SA"/>
        </w:rPr>
        <w:t xml:space="preserve"> </w:t>
      </w:r>
      <w:r w:rsidR="00973B9D" w:rsidRPr="00973B9D">
        <w:rPr>
          <w:rFonts w:ascii="BNazanin" w:hAnsi="BNazanin"/>
          <w:noProof w:val="0"/>
          <w:color w:val="000000"/>
          <w:sz w:val="24"/>
          <w:rtl/>
          <w:lang w:bidi="ar-SA"/>
        </w:rPr>
        <w:t>های شهری و برون شهری شیراز قدیم تابع دو مؤلفه</w:t>
      </w:r>
      <w:r w:rsidR="00973B9D">
        <w:rPr>
          <w:rFonts w:ascii="BNazanin" w:hAnsi="BNazanin" w:hint="cs"/>
          <w:noProof w:val="0"/>
          <w:color w:val="000000"/>
          <w:sz w:val="22"/>
          <w:rtl/>
          <w:lang w:bidi="ar-SA"/>
        </w:rPr>
        <w:t xml:space="preserve"> </w:t>
      </w:r>
      <w:r w:rsidR="00973B9D" w:rsidRPr="00973B9D">
        <w:rPr>
          <w:rFonts w:ascii="BNazanin" w:hAnsi="BNazanin"/>
          <w:noProof w:val="0"/>
          <w:color w:val="000000"/>
          <w:sz w:val="24"/>
          <w:rtl/>
          <w:lang w:bidi="ar-SA"/>
        </w:rPr>
        <w:t>اصلی بوده</w:t>
      </w:r>
      <w:r w:rsidR="00C22476">
        <w:rPr>
          <w:rFonts w:ascii="BNazanin" w:hAnsi="BNazanin" w:hint="cs"/>
          <w:noProof w:val="0"/>
          <w:color w:val="000000"/>
          <w:sz w:val="24"/>
          <w:rtl/>
          <w:lang w:bidi="ar-SA"/>
        </w:rPr>
        <w:t xml:space="preserve"> </w:t>
      </w:r>
      <w:r w:rsidR="00973B9D" w:rsidRPr="00973B9D">
        <w:rPr>
          <w:rFonts w:ascii="BNazanin" w:hAnsi="BNazanin"/>
          <w:noProof w:val="0"/>
          <w:color w:val="000000"/>
          <w:sz w:val="24"/>
          <w:rtl/>
          <w:lang w:bidi="ar-SA"/>
        </w:rPr>
        <w:t>است:یکی شیب زمین و منابع آب که امری ناگزیراست و دیگری محورهای ساختاری شهر که هریک از سلسله</w:t>
      </w:r>
      <w:r w:rsidR="00C22476">
        <w:rPr>
          <w:rFonts w:ascii="BNazanin" w:hAnsi="BNazanin" w:hint="cs"/>
          <w:noProof w:val="0"/>
          <w:color w:val="000000"/>
          <w:sz w:val="24"/>
          <w:rtl/>
          <w:lang w:bidi="ar-SA"/>
        </w:rPr>
        <w:t xml:space="preserve"> </w:t>
      </w:r>
      <w:r w:rsidR="00973B9D" w:rsidRPr="00973B9D">
        <w:rPr>
          <w:rFonts w:ascii="BNazanin" w:hAnsi="BNazanin"/>
          <w:noProof w:val="0"/>
          <w:color w:val="000000"/>
          <w:sz w:val="24"/>
          <w:rtl/>
          <w:lang w:bidi="ar-SA"/>
        </w:rPr>
        <w:t>های</w:t>
      </w:r>
      <w:r w:rsidR="00973B9D">
        <w:rPr>
          <w:rFonts w:ascii="BNazanin" w:hAnsi="BNazanin" w:hint="cs"/>
          <w:noProof w:val="0"/>
          <w:color w:val="000000"/>
          <w:sz w:val="22"/>
          <w:rtl/>
          <w:lang w:bidi="ar-SA"/>
        </w:rPr>
        <w:t xml:space="preserve"> </w:t>
      </w:r>
      <w:r w:rsidR="00973B9D" w:rsidRPr="00973B9D">
        <w:rPr>
          <w:rFonts w:ascii="BNazanin" w:hAnsi="BNazanin"/>
          <w:noProof w:val="0"/>
          <w:color w:val="000000"/>
          <w:sz w:val="24"/>
          <w:rtl/>
          <w:lang w:bidi="ar-SA"/>
        </w:rPr>
        <w:t>حکومتی شیراز به عنوان نماد اقتدار و حاکمیت خود در شهر</w:t>
      </w:r>
      <w:r w:rsidR="00973B9D">
        <w:rPr>
          <w:rFonts w:ascii="BNazanin" w:hAnsi="BNazanin" w:hint="cs"/>
          <w:noProof w:val="0"/>
          <w:color w:val="000000"/>
          <w:sz w:val="22"/>
          <w:rtl/>
          <w:lang w:bidi="ar-SA"/>
        </w:rPr>
        <w:t xml:space="preserve"> </w:t>
      </w:r>
      <w:r w:rsidR="00973B9D" w:rsidRPr="00973B9D">
        <w:rPr>
          <w:rFonts w:ascii="BNazanin" w:hAnsi="BNazanin"/>
          <w:noProof w:val="0"/>
          <w:color w:val="000000"/>
          <w:sz w:val="24"/>
          <w:rtl/>
          <w:lang w:bidi="ar-SA"/>
        </w:rPr>
        <w:t>ایجاد میکرده</w:t>
      </w:r>
      <w:r w:rsidR="00C22476">
        <w:rPr>
          <w:rFonts w:ascii="BNazanin" w:hAnsi="BNazanin" w:hint="cs"/>
          <w:noProof w:val="0"/>
          <w:color w:val="000000"/>
          <w:sz w:val="24"/>
          <w:rtl/>
          <w:lang w:bidi="ar-SA"/>
        </w:rPr>
        <w:t xml:space="preserve"> </w:t>
      </w:r>
      <w:r w:rsidR="00973B9D" w:rsidRPr="00973B9D">
        <w:rPr>
          <w:rFonts w:ascii="BNazanin" w:hAnsi="BNazanin"/>
          <w:noProof w:val="0"/>
          <w:color w:val="000000"/>
          <w:sz w:val="24"/>
          <w:rtl/>
          <w:lang w:bidi="ar-SA"/>
        </w:rPr>
        <w:t>است. عملیات عمرانی حاکمان هر دوره برای تثبیت</w:t>
      </w:r>
      <w:r w:rsidR="00973B9D">
        <w:rPr>
          <w:rFonts w:ascii="BNazanin" w:hAnsi="BNazanin" w:hint="cs"/>
          <w:noProof w:val="0"/>
          <w:color w:val="000000"/>
          <w:sz w:val="22"/>
          <w:rtl/>
          <w:lang w:bidi="ar-SA"/>
        </w:rPr>
        <w:t xml:space="preserve"> </w:t>
      </w:r>
      <w:r w:rsidR="00973B9D" w:rsidRPr="00973B9D">
        <w:rPr>
          <w:rFonts w:ascii="BNazanin" w:hAnsi="BNazanin"/>
          <w:noProof w:val="0"/>
          <w:color w:val="000000"/>
          <w:sz w:val="24"/>
          <w:rtl/>
          <w:lang w:bidi="ar-SA"/>
        </w:rPr>
        <w:t>حکومت خود طی سه مرحله اصلی انجام میشده</w:t>
      </w:r>
      <w:r w:rsidR="00C22476">
        <w:rPr>
          <w:rFonts w:ascii="BNazanin" w:hAnsi="BNazanin" w:hint="cs"/>
          <w:noProof w:val="0"/>
          <w:color w:val="000000"/>
          <w:sz w:val="24"/>
          <w:rtl/>
          <w:lang w:bidi="ar-SA"/>
        </w:rPr>
        <w:t xml:space="preserve"> </w:t>
      </w:r>
      <w:r w:rsidR="00973B9D" w:rsidRPr="00973B9D">
        <w:rPr>
          <w:rFonts w:ascii="BNazanin" w:hAnsi="BNazanin"/>
          <w:noProof w:val="0"/>
          <w:color w:val="000000"/>
          <w:sz w:val="24"/>
          <w:rtl/>
          <w:lang w:bidi="ar-SA"/>
        </w:rPr>
        <w:t>است: ایجاد منبع</w:t>
      </w:r>
      <w:r w:rsidR="00973B9D">
        <w:rPr>
          <w:rFonts w:ascii="BNazanin" w:hAnsi="BNazanin" w:hint="cs"/>
          <w:noProof w:val="0"/>
          <w:color w:val="000000"/>
          <w:sz w:val="22"/>
          <w:rtl/>
          <w:lang w:bidi="ar-SA"/>
        </w:rPr>
        <w:t xml:space="preserve"> </w:t>
      </w:r>
      <w:r w:rsidR="00973B9D" w:rsidRPr="00973B9D">
        <w:rPr>
          <w:rFonts w:ascii="BNazanin" w:hAnsi="BNazanin"/>
          <w:noProof w:val="0"/>
          <w:color w:val="000000"/>
          <w:sz w:val="24"/>
          <w:rtl/>
          <w:lang w:bidi="ar-SA"/>
        </w:rPr>
        <w:t>آب که از شیب زمین تبعیت میکند، ایجاد مرکز شهر، مسجد، بازار،</w:t>
      </w:r>
      <w:r w:rsidR="00973B9D">
        <w:rPr>
          <w:rFonts w:ascii="BNazanin" w:hAnsi="BNazanin" w:hint="cs"/>
          <w:noProof w:val="0"/>
          <w:color w:val="000000"/>
          <w:sz w:val="22"/>
          <w:rtl/>
          <w:lang w:bidi="ar-SA"/>
        </w:rPr>
        <w:t xml:space="preserve"> </w:t>
      </w:r>
      <w:r w:rsidR="00973B9D" w:rsidRPr="00973B9D">
        <w:rPr>
          <w:rFonts w:ascii="BNazanin" w:hAnsi="BNazanin"/>
          <w:noProof w:val="0"/>
          <w:color w:val="000000"/>
          <w:sz w:val="24"/>
          <w:rtl/>
          <w:lang w:bidi="ar-SA"/>
        </w:rPr>
        <w:t>کاخ و باغ و ایجاد محورهای حکومتی برای انسجام ساخت</w:t>
      </w:r>
      <w:r w:rsidR="00C22476">
        <w:rPr>
          <w:rFonts w:ascii="BNazanin" w:hAnsi="BNazanin" w:hint="cs"/>
          <w:noProof w:val="0"/>
          <w:color w:val="000000"/>
          <w:sz w:val="24"/>
          <w:rtl/>
          <w:lang w:bidi="ar-SA"/>
        </w:rPr>
        <w:t>ار</w:t>
      </w:r>
      <w:r w:rsidR="00973B9D" w:rsidRPr="00973B9D">
        <w:rPr>
          <w:rFonts w:ascii="BNazanin" w:hAnsi="BNazanin"/>
          <w:noProof w:val="0"/>
          <w:color w:val="000000"/>
          <w:sz w:val="24"/>
          <w:rtl/>
          <w:lang w:bidi="ar-SA"/>
        </w:rPr>
        <w:t xml:space="preserve"> فضایی</w:t>
      </w:r>
      <w:r w:rsidR="00973B9D">
        <w:rPr>
          <w:rFonts w:ascii="BNazanin" w:hAnsi="BNazanin" w:hint="cs"/>
          <w:noProof w:val="0"/>
          <w:color w:val="000000"/>
          <w:sz w:val="22"/>
          <w:rtl/>
          <w:lang w:bidi="ar-SA"/>
        </w:rPr>
        <w:t xml:space="preserve"> </w:t>
      </w:r>
      <w:r w:rsidR="00973B9D" w:rsidRPr="00973B9D">
        <w:rPr>
          <w:rFonts w:ascii="BNazanin" w:hAnsi="BNazanin"/>
          <w:noProof w:val="0"/>
          <w:color w:val="000000"/>
          <w:sz w:val="24"/>
          <w:rtl/>
          <w:lang w:bidi="ar-SA"/>
        </w:rPr>
        <w:t>شهر. علاوه بر محور طولی شهر که منطبق بر مسیر بازار بوده و</w:t>
      </w:r>
      <w:r w:rsidR="00973B9D">
        <w:rPr>
          <w:rFonts w:ascii="BNazanin" w:hAnsi="BNazanin" w:hint="cs"/>
          <w:noProof w:val="0"/>
          <w:color w:val="000000"/>
          <w:sz w:val="22"/>
          <w:rtl/>
          <w:lang w:bidi="ar-SA"/>
        </w:rPr>
        <w:t xml:space="preserve"> </w:t>
      </w:r>
      <w:r w:rsidR="00C22476">
        <w:rPr>
          <w:rFonts w:ascii="BNazanin" w:hAnsi="BNazanin" w:hint="cs"/>
          <w:noProof w:val="0"/>
          <w:color w:val="000000"/>
          <w:sz w:val="22"/>
          <w:rtl/>
          <w:lang w:bidi="ar-SA"/>
        </w:rPr>
        <w:t>«</w:t>
      </w:r>
      <w:r w:rsidR="00973B9D" w:rsidRPr="00973B9D">
        <w:rPr>
          <w:rFonts w:ascii="BNazanin" w:hAnsi="BNazanin"/>
          <w:noProof w:val="0"/>
          <w:color w:val="000000"/>
          <w:sz w:val="24"/>
          <w:rtl/>
          <w:lang w:bidi="ar-SA"/>
        </w:rPr>
        <w:t>دروازه اصطخر» را در شمال شهر به «دروازه اسلام» در جنوب</w:t>
      </w:r>
      <w:r w:rsidR="00973B9D">
        <w:rPr>
          <w:rFonts w:ascii="BNazanin" w:hAnsi="BNazanin" w:hint="cs"/>
          <w:noProof w:val="0"/>
          <w:color w:val="000000"/>
          <w:sz w:val="22"/>
          <w:rtl/>
          <w:lang w:bidi="ar-SA"/>
        </w:rPr>
        <w:t xml:space="preserve"> </w:t>
      </w:r>
      <w:r w:rsidR="00973B9D" w:rsidRPr="00973B9D">
        <w:rPr>
          <w:rFonts w:ascii="BNazanin" w:hAnsi="BNazanin"/>
          <w:noProof w:val="0"/>
          <w:color w:val="000000"/>
          <w:sz w:val="24"/>
          <w:rtl/>
          <w:lang w:bidi="ar-SA"/>
        </w:rPr>
        <w:t>ارتباط می</w:t>
      </w:r>
      <w:r w:rsidR="00C22476">
        <w:rPr>
          <w:rFonts w:ascii="BNazanin" w:hAnsi="BNazanin" w:hint="cs"/>
          <w:noProof w:val="0"/>
          <w:color w:val="000000"/>
          <w:sz w:val="24"/>
          <w:rtl/>
          <w:lang w:bidi="ar-SA"/>
        </w:rPr>
        <w:t xml:space="preserve"> </w:t>
      </w:r>
      <w:r w:rsidR="00973B9D" w:rsidRPr="00973B9D">
        <w:rPr>
          <w:rFonts w:ascii="BNazanin" w:hAnsi="BNazanin"/>
          <w:noProof w:val="0"/>
          <w:color w:val="000000"/>
          <w:sz w:val="24"/>
          <w:rtl/>
          <w:lang w:bidi="ar-SA"/>
        </w:rPr>
        <w:t>داده</w:t>
      </w:r>
      <w:r w:rsidR="00C22476">
        <w:rPr>
          <w:rFonts w:ascii="BNazanin" w:hAnsi="BNazanin" w:hint="cs"/>
          <w:noProof w:val="0"/>
          <w:color w:val="000000"/>
          <w:sz w:val="24"/>
          <w:rtl/>
          <w:lang w:bidi="ar-SA"/>
        </w:rPr>
        <w:t xml:space="preserve"> </w:t>
      </w:r>
      <w:r w:rsidR="00973B9D" w:rsidRPr="00973B9D">
        <w:rPr>
          <w:rFonts w:ascii="BNazanin" w:hAnsi="BNazanin"/>
          <w:noProof w:val="0"/>
          <w:color w:val="000000"/>
          <w:sz w:val="24"/>
          <w:rtl/>
          <w:lang w:bidi="ar-SA"/>
        </w:rPr>
        <w:t>است، چهار محور عرضی در چهار دوره حکومتی</w:t>
      </w:r>
      <w:r w:rsidR="00973B9D">
        <w:rPr>
          <w:rFonts w:ascii="BNazanin" w:hAnsi="BNazanin" w:hint="cs"/>
          <w:noProof w:val="0"/>
          <w:color w:val="000000"/>
          <w:sz w:val="22"/>
          <w:rtl/>
          <w:lang w:bidi="ar-SA"/>
        </w:rPr>
        <w:t xml:space="preserve"> </w:t>
      </w:r>
      <w:r w:rsidR="00973B9D" w:rsidRPr="00973B9D">
        <w:rPr>
          <w:rFonts w:ascii="BNazanin" w:hAnsi="BNazanin"/>
          <w:noProof w:val="0"/>
          <w:color w:val="000000"/>
          <w:sz w:val="24"/>
          <w:rtl/>
          <w:lang w:bidi="ar-SA"/>
        </w:rPr>
        <w:t>ذکرشده، فضاهای حکومتی را در غرب شهر به فضاهای مذهبی</w:t>
      </w:r>
      <w:r w:rsidR="00973B9D">
        <w:rPr>
          <w:rFonts w:ascii="BNazanin" w:hAnsi="BNazanin" w:hint="cs"/>
          <w:noProof w:val="0"/>
          <w:color w:val="000000"/>
          <w:sz w:val="22"/>
          <w:rtl/>
          <w:lang w:bidi="ar-SA"/>
        </w:rPr>
        <w:t xml:space="preserve"> </w:t>
      </w:r>
      <w:r w:rsidR="00973B9D" w:rsidRPr="00973B9D">
        <w:rPr>
          <w:rFonts w:ascii="BNazanin" w:hAnsi="BNazanin"/>
          <w:noProof w:val="0"/>
          <w:color w:val="000000"/>
          <w:sz w:val="24"/>
          <w:rtl/>
          <w:lang w:bidi="ar-SA"/>
        </w:rPr>
        <w:t>در شرق متصل میکرده</w:t>
      </w:r>
      <w:r w:rsidR="00C22476">
        <w:rPr>
          <w:rFonts w:ascii="BNazanin" w:hAnsi="BNazanin" w:hint="cs"/>
          <w:noProof w:val="0"/>
          <w:color w:val="000000"/>
          <w:sz w:val="24"/>
          <w:rtl/>
          <w:lang w:bidi="ar-SA"/>
        </w:rPr>
        <w:t xml:space="preserve"> </w:t>
      </w:r>
      <w:r w:rsidR="00973B9D" w:rsidRPr="00973B9D">
        <w:rPr>
          <w:rFonts w:ascii="BNazanin" w:hAnsi="BNazanin"/>
          <w:noProof w:val="0"/>
          <w:color w:val="000000"/>
          <w:sz w:val="24"/>
          <w:rtl/>
          <w:lang w:bidi="ar-SA"/>
        </w:rPr>
        <w:t>است. جهت این محورها به موازات مسیر</w:t>
      </w:r>
      <w:r w:rsidR="00C22476">
        <w:rPr>
          <w:rFonts w:ascii="Times New Roman" w:hAnsi="Times New Roman" w:cs="Times New Roman"/>
          <w:noProof w:val="0"/>
          <w:color w:val="000000"/>
          <w:sz w:val="24"/>
          <w:lang w:bidi="ar-SA"/>
        </w:rPr>
        <w:t>»</w:t>
      </w:r>
      <w:r w:rsidR="00973B9D" w:rsidRPr="00973B9D">
        <w:rPr>
          <w:rFonts w:ascii="BNazanin" w:hAnsi="BNazanin"/>
          <w:noProof w:val="0"/>
          <w:color w:val="000000"/>
          <w:sz w:val="24"/>
          <w:rtl/>
          <w:lang w:bidi="ar-SA"/>
        </w:rPr>
        <w:t>قنات عضدی» است که «عضدالدوله دیلمی» برای آبرسانی به</w:t>
      </w:r>
      <w:r w:rsidR="00973B9D">
        <w:rPr>
          <w:rFonts w:ascii="BNazanin" w:hAnsi="BNazanin" w:hint="cs"/>
          <w:noProof w:val="0"/>
          <w:color w:val="000000"/>
          <w:sz w:val="22"/>
          <w:rtl/>
          <w:lang w:bidi="ar-SA"/>
        </w:rPr>
        <w:t xml:space="preserve"> </w:t>
      </w:r>
      <w:r w:rsidR="00973B9D" w:rsidRPr="00973B9D">
        <w:rPr>
          <w:rFonts w:ascii="BNazanin" w:hAnsi="BNazanin"/>
          <w:noProof w:val="0"/>
          <w:color w:val="000000"/>
          <w:sz w:val="24"/>
          <w:rtl/>
          <w:lang w:bidi="ar-SA"/>
        </w:rPr>
        <w:t>مجموعه بناهای حکومتی خود احداث کرد. در هر دوره، یک</w:t>
      </w:r>
      <w:r w:rsidR="00973B9D">
        <w:rPr>
          <w:rFonts w:ascii="BNazanin" w:hAnsi="BNazanin" w:hint="cs"/>
          <w:noProof w:val="0"/>
          <w:color w:val="000000"/>
          <w:sz w:val="22"/>
          <w:rtl/>
          <w:lang w:bidi="ar-SA"/>
        </w:rPr>
        <w:t xml:space="preserve"> </w:t>
      </w:r>
      <w:r w:rsidR="00973B9D" w:rsidRPr="00973B9D">
        <w:rPr>
          <w:rFonts w:ascii="BNazanin" w:hAnsi="BNazanin"/>
          <w:noProof w:val="0"/>
          <w:color w:val="000000"/>
          <w:sz w:val="24"/>
          <w:rtl/>
          <w:lang w:bidi="ar-SA"/>
        </w:rPr>
        <w:t>محور حکومتی که با عنصر کاخ و باغ منضم به آن آغاز شده و به</w:t>
      </w:r>
      <w:r w:rsidR="00973B9D">
        <w:rPr>
          <w:rFonts w:ascii="BNazanin" w:hAnsi="BNazanin" w:hint="cs"/>
          <w:noProof w:val="0"/>
          <w:color w:val="000000"/>
          <w:sz w:val="22"/>
          <w:rtl/>
          <w:lang w:bidi="ar-SA"/>
        </w:rPr>
        <w:t xml:space="preserve"> </w:t>
      </w:r>
      <w:r w:rsidR="00973B9D" w:rsidRPr="00973B9D">
        <w:rPr>
          <w:rFonts w:ascii="BNazanin" w:hAnsi="BNazanin"/>
          <w:noProof w:val="0"/>
          <w:color w:val="000000"/>
          <w:sz w:val="24"/>
          <w:rtl/>
          <w:lang w:bidi="ar-SA"/>
        </w:rPr>
        <w:t>یک عنصر مذهبی ختم می</w:t>
      </w:r>
      <w:r w:rsidR="00C22476">
        <w:rPr>
          <w:rFonts w:ascii="BNazanin" w:hAnsi="BNazanin" w:hint="cs"/>
          <w:noProof w:val="0"/>
          <w:color w:val="000000"/>
          <w:sz w:val="24"/>
          <w:rtl/>
          <w:lang w:bidi="ar-SA"/>
        </w:rPr>
        <w:t xml:space="preserve"> </w:t>
      </w:r>
      <w:r w:rsidR="00973B9D" w:rsidRPr="00973B9D">
        <w:rPr>
          <w:rFonts w:ascii="BNazanin" w:hAnsi="BNazanin"/>
          <w:noProof w:val="0"/>
          <w:color w:val="000000"/>
          <w:sz w:val="24"/>
          <w:rtl/>
          <w:lang w:bidi="ar-SA"/>
        </w:rPr>
        <w:t>شود، حاکم بر سایر نظام</w:t>
      </w:r>
      <w:r w:rsidR="00C22476">
        <w:rPr>
          <w:rFonts w:ascii="BNazanin" w:hAnsi="BNazanin" w:hint="cs"/>
          <w:noProof w:val="0"/>
          <w:color w:val="000000"/>
          <w:sz w:val="24"/>
          <w:rtl/>
          <w:lang w:bidi="ar-SA"/>
        </w:rPr>
        <w:t xml:space="preserve"> </w:t>
      </w:r>
      <w:r w:rsidR="00973B9D" w:rsidRPr="00973B9D">
        <w:rPr>
          <w:rFonts w:ascii="BNazanin" w:hAnsi="BNazanin"/>
          <w:noProof w:val="0"/>
          <w:color w:val="000000"/>
          <w:sz w:val="24"/>
          <w:rtl/>
          <w:lang w:bidi="ar-SA"/>
        </w:rPr>
        <w:t>های شهری</w:t>
      </w:r>
      <w:r w:rsidR="00C22476">
        <w:rPr>
          <w:rFonts w:ascii="BNazanin" w:hAnsi="BNazanin" w:hint="cs"/>
          <w:noProof w:val="0"/>
          <w:color w:val="000000"/>
          <w:sz w:val="22"/>
          <w:rtl/>
          <w:lang w:bidi="ar-SA"/>
        </w:rPr>
        <w:t xml:space="preserve"> </w:t>
      </w:r>
      <w:r w:rsidR="00973B9D" w:rsidRPr="00973B9D">
        <w:rPr>
          <w:rFonts w:ascii="BNazanin" w:hAnsi="BNazanin"/>
          <w:noProof w:val="0"/>
          <w:color w:val="000000"/>
          <w:sz w:val="24"/>
          <w:rtl/>
          <w:lang w:bidi="ar-SA"/>
        </w:rPr>
        <w:t>بوده است. نکته مشترک این چهار محور، عنصر آغازین آن، مجموعه</w:t>
      </w:r>
      <w:r w:rsidR="00973B9D">
        <w:rPr>
          <w:rFonts w:ascii="BNazanin" w:hAnsi="BNazanin" w:hint="cs"/>
          <w:noProof w:val="0"/>
          <w:color w:val="000000"/>
          <w:sz w:val="22"/>
          <w:rtl/>
          <w:lang w:bidi="ar-SA"/>
        </w:rPr>
        <w:t xml:space="preserve"> </w:t>
      </w:r>
      <w:r w:rsidR="00973B9D" w:rsidRPr="00973B9D">
        <w:rPr>
          <w:rFonts w:ascii="BNazanin" w:hAnsi="BNazanin"/>
          <w:noProof w:val="0"/>
          <w:color w:val="000000"/>
          <w:sz w:val="24"/>
          <w:rtl/>
          <w:lang w:bidi="ar-SA"/>
        </w:rPr>
        <w:t>حکومتی دیوانی منضم به باغ حکومتی بوده</w:t>
      </w:r>
      <w:r w:rsidR="00C22476">
        <w:rPr>
          <w:rFonts w:ascii="BNazanin" w:hAnsi="BNazanin" w:hint="cs"/>
          <w:noProof w:val="0"/>
          <w:color w:val="000000"/>
          <w:sz w:val="24"/>
          <w:rtl/>
          <w:lang w:bidi="ar-SA"/>
        </w:rPr>
        <w:t xml:space="preserve"> </w:t>
      </w:r>
      <w:r w:rsidR="00973B9D" w:rsidRPr="00973B9D">
        <w:rPr>
          <w:rFonts w:ascii="BNazanin" w:hAnsi="BNazanin"/>
          <w:noProof w:val="0"/>
          <w:color w:val="000000"/>
          <w:sz w:val="24"/>
          <w:rtl/>
          <w:lang w:bidi="ar-SA"/>
        </w:rPr>
        <w:t>است. در دوره صفویه،</w:t>
      </w:r>
      <w:r w:rsidR="00973B9D">
        <w:rPr>
          <w:rFonts w:ascii="BNazanin" w:hAnsi="BNazanin" w:hint="cs"/>
          <w:noProof w:val="0"/>
          <w:color w:val="000000"/>
          <w:sz w:val="22"/>
          <w:rtl/>
          <w:lang w:bidi="ar-SA"/>
        </w:rPr>
        <w:t xml:space="preserve"> </w:t>
      </w:r>
      <w:r w:rsidR="00973B9D" w:rsidRPr="00973B9D">
        <w:rPr>
          <w:rFonts w:ascii="BNazanin" w:hAnsi="BNazanin"/>
          <w:noProof w:val="0"/>
          <w:color w:val="000000"/>
          <w:sz w:val="24"/>
          <w:rtl/>
          <w:lang w:bidi="ar-SA"/>
        </w:rPr>
        <w:t>دو باغ در محور شمالی و غربی شهر شکل می</w:t>
      </w:r>
      <w:r w:rsidR="00C22476">
        <w:rPr>
          <w:rFonts w:ascii="BNazanin" w:hAnsi="BNazanin" w:hint="cs"/>
          <w:noProof w:val="0"/>
          <w:color w:val="000000"/>
          <w:sz w:val="24"/>
          <w:rtl/>
          <w:lang w:bidi="ar-SA"/>
        </w:rPr>
        <w:t xml:space="preserve"> </w:t>
      </w:r>
      <w:r w:rsidR="00973B9D" w:rsidRPr="00973B9D">
        <w:rPr>
          <w:rFonts w:ascii="BNazanin" w:hAnsi="BNazanin"/>
          <w:noProof w:val="0"/>
          <w:color w:val="000000"/>
          <w:sz w:val="24"/>
          <w:rtl/>
          <w:lang w:bidi="ar-SA"/>
        </w:rPr>
        <w:t>گیرد که از یک</w:t>
      </w:r>
      <w:r w:rsidR="00973B9D">
        <w:rPr>
          <w:rFonts w:ascii="BNazanin" w:hAnsi="BNazanin" w:hint="cs"/>
          <w:noProof w:val="0"/>
          <w:color w:val="000000"/>
          <w:sz w:val="22"/>
          <w:rtl/>
          <w:lang w:bidi="ar-SA"/>
        </w:rPr>
        <w:t xml:space="preserve"> </w:t>
      </w:r>
      <w:r w:rsidR="00973B9D" w:rsidRPr="00973B9D">
        <w:rPr>
          <w:rFonts w:ascii="BNazanin" w:hAnsi="BNazanin"/>
          <w:noProof w:val="0"/>
          <w:color w:val="000000"/>
          <w:sz w:val="24"/>
          <w:rtl/>
          <w:lang w:bidi="ar-SA"/>
        </w:rPr>
        <w:t>سو نمایش</w:t>
      </w:r>
      <w:r w:rsidR="00C22476">
        <w:rPr>
          <w:rFonts w:ascii="BNazanin" w:hAnsi="BNazanin" w:hint="cs"/>
          <w:noProof w:val="0"/>
          <w:color w:val="000000"/>
          <w:sz w:val="24"/>
          <w:rtl/>
          <w:lang w:bidi="ar-SA"/>
        </w:rPr>
        <w:t xml:space="preserve"> </w:t>
      </w:r>
      <w:r w:rsidR="00973B9D" w:rsidRPr="00973B9D">
        <w:rPr>
          <w:rFonts w:ascii="BNazanin" w:hAnsi="BNazanin"/>
          <w:noProof w:val="0"/>
          <w:color w:val="000000"/>
          <w:sz w:val="24"/>
          <w:rtl/>
          <w:lang w:bidi="ar-SA"/>
        </w:rPr>
        <w:t>دهنده اصول باغسازی صفویان برای هویت بخشی به</w:t>
      </w:r>
      <w:r w:rsidR="00973B9D">
        <w:rPr>
          <w:rFonts w:ascii="BNazanin" w:hAnsi="BNazanin" w:hint="cs"/>
          <w:noProof w:val="0"/>
          <w:color w:val="000000"/>
          <w:sz w:val="22"/>
          <w:rtl/>
          <w:lang w:bidi="ar-SA"/>
        </w:rPr>
        <w:t xml:space="preserve"> </w:t>
      </w:r>
      <w:r w:rsidR="00973B9D" w:rsidRPr="00973B9D">
        <w:rPr>
          <w:rFonts w:ascii="BNazanin" w:hAnsi="BNazanin"/>
          <w:noProof w:val="0"/>
          <w:color w:val="000000"/>
          <w:sz w:val="24"/>
          <w:rtl/>
          <w:lang w:bidi="ar-SA"/>
        </w:rPr>
        <w:t>ورودی</w:t>
      </w:r>
      <w:r w:rsidR="00C22476">
        <w:rPr>
          <w:rFonts w:ascii="BNazanin" w:hAnsi="BNazanin" w:hint="cs"/>
          <w:noProof w:val="0"/>
          <w:color w:val="000000"/>
          <w:sz w:val="24"/>
          <w:rtl/>
          <w:lang w:bidi="ar-SA"/>
        </w:rPr>
        <w:t xml:space="preserve"> </w:t>
      </w:r>
      <w:r w:rsidR="00973B9D" w:rsidRPr="00973B9D">
        <w:rPr>
          <w:rFonts w:ascii="BNazanin" w:hAnsi="BNazanin"/>
          <w:noProof w:val="0"/>
          <w:color w:val="000000"/>
          <w:sz w:val="24"/>
          <w:rtl/>
          <w:lang w:bidi="ar-SA"/>
        </w:rPr>
        <w:t>های شهر (دروازه اصطخر و دروازه باغ شاه) بوده و از سوی</w:t>
      </w:r>
      <w:r w:rsidR="00973B9D">
        <w:rPr>
          <w:rFonts w:ascii="BNazanin" w:hAnsi="BNazanin" w:hint="cs"/>
          <w:noProof w:val="0"/>
          <w:color w:val="000000"/>
          <w:sz w:val="22"/>
          <w:rtl/>
          <w:lang w:bidi="ar-SA"/>
        </w:rPr>
        <w:t xml:space="preserve"> </w:t>
      </w:r>
      <w:r w:rsidR="00973B9D" w:rsidRPr="00973B9D">
        <w:rPr>
          <w:rFonts w:ascii="BNazanin" w:hAnsi="BNazanin"/>
          <w:noProof w:val="0"/>
          <w:color w:val="000000"/>
          <w:sz w:val="24"/>
          <w:rtl/>
          <w:lang w:bidi="ar-SA"/>
        </w:rPr>
        <w:t>دیگر جهت بخش توسعه شهر در دوران زندیه و قاجار و پهلوی</w:t>
      </w:r>
      <w:r w:rsidR="00973B9D">
        <w:rPr>
          <w:rFonts w:ascii="BNazanin" w:hAnsi="BNazanin" w:hint="cs"/>
          <w:noProof w:val="0"/>
          <w:color w:val="000000"/>
          <w:sz w:val="22"/>
          <w:rtl/>
          <w:lang w:bidi="ar-SA"/>
        </w:rPr>
        <w:t xml:space="preserve"> </w:t>
      </w:r>
      <w:r w:rsidR="00973B9D" w:rsidRPr="00973B9D">
        <w:rPr>
          <w:rFonts w:ascii="BNazanin" w:hAnsi="BNazanin"/>
          <w:noProof w:val="0"/>
          <w:color w:val="000000"/>
          <w:sz w:val="24"/>
          <w:rtl/>
          <w:lang w:bidi="ar-SA"/>
        </w:rPr>
        <w:t>است</w:t>
      </w:r>
      <w:r w:rsidR="00973B9D" w:rsidRPr="00973B9D">
        <w:rPr>
          <w:rFonts w:ascii="BNazanin" w:hAnsi="BNazanin"/>
          <w:noProof w:val="0"/>
          <w:color w:val="000000"/>
          <w:sz w:val="24"/>
          <w:lang w:bidi="ar-SA"/>
        </w:rPr>
        <w:t>.</w:t>
      </w:r>
      <w:r w:rsidR="00973B9D">
        <w:rPr>
          <w:rFonts w:ascii="BNazanin" w:hAnsi="BNazanin" w:hint="cs"/>
          <w:noProof w:val="0"/>
          <w:color w:val="000000"/>
          <w:sz w:val="22"/>
          <w:rtl/>
          <w:lang w:bidi="ar-SA"/>
        </w:rPr>
        <w:t xml:space="preserve"> </w:t>
      </w:r>
      <w:r w:rsidR="00C22476">
        <w:rPr>
          <w:rFonts w:ascii="BNazanin" w:hAnsi="BNazanin" w:hint="cs"/>
          <w:noProof w:val="0"/>
          <w:color w:val="000000"/>
          <w:sz w:val="22"/>
          <w:rtl/>
          <w:lang w:bidi="ar-SA"/>
        </w:rPr>
        <w:t>(شیبانی و همکاران، 1396)</w:t>
      </w:r>
    </w:p>
    <w:p w:rsidR="00134416" w:rsidRPr="00030939" w:rsidRDefault="00A93652" w:rsidP="00030939">
      <w:pPr>
        <w:pStyle w:val="A-text"/>
        <w:ind w:firstLine="0"/>
        <w:rPr>
          <w:rFonts w:ascii="BNazanin" w:hAnsi="BNazanin"/>
          <w:noProof w:val="0"/>
          <w:color w:val="000000"/>
          <w:sz w:val="22"/>
          <w:rtl/>
          <w:lang w:bidi="ar-SA"/>
        </w:rPr>
      </w:pPr>
      <w:r>
        <w:rPr>
          <w:rFonts w:ascii="BNazanin" w:hAnsi="BNazanin" w:hint="cs"/>
          <w:noProof w:val="0"/>
          <w:color w:val="000000"/>
          <w:sz w:val="22"/>
          <w:rtl/>
          <w:lang w:bidi="ar-SA"/>
        </w:rPr>
        <w:t xml:space="preserve">   </w:t>
      </w:r>
      <w:r w:rsidRPr="00973B9D">
        <w:rPr>
          <w:rFonts w:ascii="BNazanin" w:hAnsi="BNazanin"/>
          <w:noProof w:val="0"/>
          <w:color w:val="000000"/>
          <w:sz w:val="24"/>
          <w:rtl/>
          <w:lang w:bidi="ar-SA"/>
        </w:rPr>
        <w:t>عناصر اصلی ساختار یک شهر را می</w:t>
      </w:r>
      <w:r>
        <w:rPr>
          <w:rFonts w:ascii="BNazanin" w:hAnsi="BNazanin" w:hint="cs"/>
          <w:noProof w:val="0"/>
          <w:color w:val="000000"/>
          <w:sz w:val="24"/>
          <w:rtl/>
          <w:lang w:bidi="ar-SA"/>
        </w:rPr>
        <w:t xml:space="preserve"> </w:t>
      </w:r>
      <w:r w:rsidRPr="00973B9D">
        <w:rPr>
          <w:rFonts w:ascii="BNazanin" w:hAnsi="BNazanin"/>
          <w:noProof w:val="0"/>
          <w:color w:val="000000"/>
          <w:sz w:val="24"/>
          <w:rtl/>
          <w:lang w:bidi="ar-SA"/>
        </w:rPr>
        <w:t>توان به طور سلسله مراتبی</w:t>
      </w:r>
      <w:r>
        <w:rPr>
          <w:rFonts w:ascii="BNazanin" w:hAnsi="BNazanin" w:hint="cs"/>
          <w:noProof w:val="0"/>
          <w:color w:val="000000"/>
          <w:sz w:val="22"/>
          <w:rtl/>
          <w:lang w:bidi="ar-SA"/>
        </w:rPr>
        <w:t xml:space="preserve"> </w:t>
      </w:r>
      <w:r w:rsidRPr="00973B9D">
        <w:rPr>
          <w:rFonts w:ascii="BNazanin" w:hAnsi="BNazanin"/>
          <w:noProof w:val="0"/>
          <w:color w:val="000000"/>
          <w:sz w:val="24"/>
          <w:rtl/>
          <w:lang w:bidi="ar-SA"/>
        </w:rPr>
        <w:t>چنین دسته</w:t>
      </w:r>
      <w:r>
        <w:rPr>
          <w:rFonts w:ascii="BNazanin" w:hAnsi="BNazanin" w:hint="cs"/>
          <w:noProof w:val="0"/>
          <w:color w:val="000000"/>
          <w:sz w:val="24"/>
          <w:rtl/>
          <w:lang w:bidi="ar-SA"/>
        </w:rPr>
        <w:t xml:space="preserve"> </w:t>
      </w:r>
      <w:r w:rsidRPr="00973B9D">
        <w:rPr>
          <w:rFonts w:ascii="BNazanin" w:hAnsi="BNazanin"/>
          <w:noProof w:val="0"/>
          <w:color w:val="000000"/>
          <w:sz w:val="24"/>
          <w:rtl/>
          <w:lang w:bidi="ar-SA"/>
        </w:rPr>
        <w:t>بندی کرد : الف) مرکزیت یا هسته؛ ب) ساختار شهر؛</w:t>
      </w:r>
      <w:r>
        <w:rPr>
          <w:rFonts w:ascii="BNazanin" w:hAnsi="BNazanin" w:hint="cs"/>
          <w:noProof w:val="0"/>
          <w:color w:val="000000"/>
          <w:sz w:val="22"/>
          <w:rtl/>
          <w:lang w:bidi="ar-SA"/>
        </w:rPr>
        <w:t xml:space="preserve"> </w:t>
      </w:r>
      <w:r w:rsidRPr="00973B9D">
        <w:rPr>
          <w:rFonts w:ascii="BNazanin" w:hAnsi="BNazanin"/>
          <w:noProof w:val="0"/>
          <w:color w:val="000000"/>
          <w:sz w:val="24"/>
          <w:rtl/>
          <w:lang w:bidi="ar-SA"/>
        </w:rPr>
        <w:t xml:space="preserve">ج) کلهای کوچک. عنصر شاخص ساختار در اغلب حالات </w:t>
      </w:r>
      <w:r>
        <w:rPr>
          <w:rFonts w:ascii="BNazanin" w:hAnsi="BNazanin" w:hint="cs"/>
          <w:noProof w:val="0"/>
          <w:color w:val="000000"/>
          <w:sz w:val="22"/>
          <w:rtl/>
          <w:lang w:bidi="ar-SA"/>
        </w:rPr>
        <w:t>«</w:t>
      </w:r>
      <w:r w:rsidRPr="00973B9D">
        <w:rPr>
          <w:rFonts w:ascii="BNazanin" w:hAnsi="BNazanin"/>
          <w:noProof w:val="0"/>
          <w:color w:val="000000"/>
          <w:sz w:val="24"/>
          <w:rtl/>
          <w:lang w:bidi="ar-SA"/>
        </w:rPr>
        <w:t>معبر»</w:t>
      </w:r>
      <w:r>
        <w:rPr>
          <w:rFonts w:ascii="BNazanin" w:hAnsi="BNazanin" w:hint="cs"/>
          <w:noProof w:val="0"/>
          <w:color w:val="000000"/>
          <w:sz w:val="24"/>
          <w:rtl/>
          <w:lang w:bidi="ar-SA"/>
        </w:rPr>
        <w:t xml:space="preserve"> </w:t>
      </w:r>
      <w:r w:rsidRPr="00973B9D">
        <w:rPr>
          <w:rFonts w:ascii="BNazanin" w:hAnsi="BNazanin"/>
          <w:noProof w:val="0"/>
          <w:color w:val="000000"/>
          <w:sz w:val="24"/>
          <w:rtl/>
          <w:lang w:bidi="ar-SA"/>
        </w:rPr>
        <w:t>است</w:t>
      </w:r>
      <w:r w:rsidRPr="00973B9D">
        <w:rPr>
          <w:rFonts w:ascii="BNazanin" w:hAnsi="BNazanin"/>
          <w:noProof w:val="0"/>
          <w:color w:val="000000"/>
          <w:sz w:val="24"/>
          <w:lang w:bidi="ar-SA"/>
        </w:rPr>
        <w:t>.</w:t>
      </w:r>
      <w:r>
        <w:rPr>
          <w:rFonts w:ascii="BNazanin" w:hAnsi="BNazanin" w:hint="cs"/>
          <w:noProof w:val="0"/>
          <w:color w:val="000000"/>
          <w:sz w:val="22"/>
          <w:rtl/>
          <w:lang w:bidi="ar-SA"/>
        </w:rPr>
        <w:t xml:space="preserve"> </w:t>
      </w:r>
      <w:r w:rsidRPr="00973B9D">
        <w:rPr>
          <w:rFonts w:ascii="BNazanin" w:hAnsi="BNazanin"/>
          <w:noProof w:val="0"/>
          <w:color w:val="000000"/>
          <w:sz w:val="24"/>
          <w:rtl/>
          <w:lang w:bidi="ar-SA"/>
        </w:rPr>
        <w:t>ساختار شهری شیراز در دوره صفوی بر محور جدیدی که به موازات</w:t>
      </w:r>
      <w:r>
        <w:rPr>
          <w:rFonts w:ascii="BNazanin" w:hAnsi="BNazanin" w:hint="cs"/>
          <w:noProof w:val="0"/>
          <w:color w:val="000000"/>
          <w:sz w:val="22"/>
          <w:rtl/>
          <w:lang w:bidi="ar-SA"/>
        </w:rPr>
        <w:t xml:space="preserve"> </w:t>
      </w:r>
      <w:r w:rsidRPr="00973B9D">
        <w:rPr>
          <w:rFonts w:ascii="BNazanin" w:hAnsi="BNazanin"/>
          <w:noProof w:val="0"/>
          <w:color w:val="000000"/>
          <w:sz w:val="24"/>
          <w:rtl/>
          <w:lang w:bidi="ar-SA"/>
        </w:rPr>
        <w:t>محورهای «آل بویه» و «اتابکان فارس» قرار داشت شکل گرفت</w:t>
      </w:r>
      <w:r w:rsidRPr="00973B9D">
        <w:rPr>
          <w:rFonts w:ascii="BNazanin" w:hAnsi="BNazanin"/>
          <w:noProof w:val="0"/>
          <w:color w:val="000000"/>
          <w:sz w:val="24"/>
          <w:lang w:bidi="ar-SA"/>
        </w:rPr>
        <w:t>.</w:t>
      </w:r>
      <w:r>
        <w:rPr>
          <w:rFonts w:ascii="BNazanin" w:hAnsi="BNazanin" w:hint="cs"/>
          <w:noProof w:val="0"/>
          <w:color w:val="000000"/>
          <w:sz w:val="22"/>
          <w:rtl/>
          <w:lang w:bidi="ar-SA"/>
        </w:rPr>
        <w:t xml:space="preserve"> </w:t>
      </w:r>
      <w:r w:rsidRPr="00973B9D">
        <w:rPr>
          <w:rFonts w:ascii="BNazanin" w:hAnsi="BNazanin"/>
          <w:noProof w:val="0"/>
          <w:color w:val="000000"/>
          <w:sz w:val="24"/>
          <w:rtl/>
          <w:lang w:bidi="ar-SA"/>
        </w:rPr>
        <w:t>این محور در شرق از «مدرسه خان» شروع شده و به «میدان شاه»</w:t>
      </w:r>
      <w:r>
        <w:rPr>
          <w:rFonts w:ascii="BNazanin" w:hAnsi="BNazanin" w:hint="cs"/>
          <w:noProof w:val="0"/>
          <w:color w:val="000000"/>
          <w:sz w:val="22"/>
          <w:rtl/>
          <w:lang w:bidi="ar-SA"/>
        </w:rPr>
        <w:t xml:space="preserve"> </w:t>
      </w:r>
      <w:r w:rsidRPr="00973B9D">
        <w:rPr>
          <w:rFonts w:ascii="BNazanin" w:hAnsi="BNazanin"/>
          <w:noProof w:val="0"/>
          <w:color w:val="000000"/>
          <w:sz w:val="24"/>
          <w:rtl/>
          <w:lang w:bidi="ar-SA"/>
        </w:rPr>
        <w:t>صفوی در غرب منتهی می</w:t>
      </w:r>
      <w:r>
        <w:rPr>
          <w:rFonts w:ascii="BNazanin" w:hAnsi="BNazanin" w:hint="cs"/>
          <w:noProof w:val="0"/>
          <w:color w:val="000000"/>
          <w:sz w:val="24"/>
          <w:rtl/>
          <w:lang w:bidi="ar-SA"/>
        </w:rPr>
        <w:t xml:space="preserve"> </w:t>
      </w:r>
      <w:r w:rsidRPr="00973B9D">
        <w:rPr>
          <w:rFonts w:ascii="BNazanin" w:hAnsi="BNazanin"/>
          <w:noProof w:val="0"/>
          <w:color w:val="000000"/>
          <w:sz w:val="24"/>
          <w:rtl/>
          <w:lang w:bidi="ar-SA"/>
        </w:rPr>
        <w:t>شد. در این زمان، محور دیگری به صورت</w:t>
      </w:r>
      <w:r>
        <w:rPr>
          <w:rFonts w:ascii="BNazanin" w:hAnsi="BNazanin" w:hint="cs"/>
          <w:noProof w:val="0"/>
          <w:color w:val="000000"/>
          <w:sz w:val="22"/>
          <w:rtl/>
          <w:lang w:bidi="ar-SA"/>
        </w:rPr>
        <w:t xml:space="preserve"> </w:t>
      </w:r>
      <w:r w:rsidRPr="00973B9D">
        <w:rPr>
          <w:rFonts w:ascii="BNazanin" w:hAnsi="BNazanin"/>
          <w:noProof w:val="0"/>
          <w:color w:val="000000"/>
          <w:sz w:val="24"/>
          <w:rtl/>
          <w:lang w:bidi="ar-SA"/>
        </w:rPr>
        <w:t>چهارباغ احداث شد که از «دروازه اصفهان» تا «تنگ الله</w:t>
      </w:r>
      <w:r>
        <w:rPr>
          <w:rFonts w:ascii="BNazanin" w:hAnsi="BNazanin" w:hint="cs"/>
          <w:noProof w:val="0"/>
          <w:color w:val="000000"/>
          <w:sz w:val="24"/>
          <w:rtl/>
          <w:lang w:bidi="ar-SA"/>
        </w:rPr>
        <w:t xml:space="preserve"> </w:t>
      </w:r>
      <w:r w:rsidRPr="00973B9D">
        <w:rPr>
          <w:rFonts w:ascii="BNazanin" w:hAnsi="BNazanin"/>
          <w:noProof w:val="0"/>
          <w:color w:val="000000"/>
          <w:sz w:val="24"/>
          <w:rtl/>
          <w:lang w:bidi="ar-SA"/>
        </w:rPr>
        <w:t>اکبر» امتداد</w:t>
      </w:r>
      <w:r>
        <w:rPr>
          <w:rFonts w:ascii="BNazanin" w:hAnsi="BNazanin" w:hint="cs"/>
          <w:noProof w:val="0"/>
          <w:color w:val="000000"/>
          <w:sz w:val="22"/>
          <w:rtl/>
          <w:lang w:bidi="ar-SA"/>
        </w:rPr>
        <w:t xml:space="preserve"> </w:t>
      </w:r>
      <w:r w:rsidRPr="00973B9D">
        <w:rPr>
          <w:rFonts w:ascii="BNazanin" w:hAnsi="BNazanin"/>
          <w:noProof w:val="0"/>
          <w:color w:val="000000"/>
          <w:sz w:val="24"/>
          <w:rtl/>
          <w:lang w:bidi="ar-SA"/>
        </w:rPr>
        <w:t>می</w:t>
      </w:r>
      <w:r>
        <w:rPr>
          <w:rFonts w:ascii="BNazanin" w:hAnsi="BNazanin" w:hint="cs"/>
          <w:noProof w:val="0"/>
          <w:color w:val="000000"/>
          <w:sz w:val="24"/>
          <w:rtl/>
          <w:lang w:bidi="ar-SA"/>
        </w:rPr>
        <w:t xml:space="preserve"> </w:t>
      </w:r>
      <w:r w:rsidRPr="00973B9D">
        <w:rPr>
          <w:rFonts w:ascii="BNazanin" w:hAnsi="BNazanin"/>
          <w:noProof w:val="0"/>
          <w:color w:val="000000"/>
          <w:sz w:val="24"/>
          <w:rtl/>
          <w:lang w:bidi="ar-SA"/>
        </w:rPr>
        <w:t>یافت. در دوران صفویه، علاوه بر محورهای حکومتی ذکرشده در</w:t>
      </w:r>
      <w:r>
        <w:rPr>
          <w:rFonts w:ascii="BNazanin" w:hAnsi="BNazanin" w:hint="cs"/>
          <w:noProof w:val="0"/>
          <w:color w:val="000000"/>
          <w:sz w:val="22"/>
          <w:rtl/>
          <w:lang w:bidi="ar-SA"/>
        </w:rPr>
        <w:t xml:space="preserve"> </w:t>
      </w:r>
      <w:r w:rsidRPr="00973B9D">
        <w:rPr>
          <w:rFonts w:ascii="BNazanin" w:hAnsi="BNazanin"/>
          <w:noProof w:val="0"/>
          <w:color w:val="000000"/>
          <w:sz w:val="24"/>
          <w:rtl/>
          <w:lang w:bidi="ar-SA"/>
        </w:rPr>
        <w:t>قسمت</w:t>
      </w:r>
      <w:r>
        <w:rPr>
          <w:rFonts w:ascii="BNazanin" w:hAnsi="BNazanin" w:hint="cs"/>
          <w:noProof w:val="0"/>
          <w:color w:val="000000"/>
          <w:sz w:val="24"/>
          <w:rtl/>
          <w:lang w:bidi="ar-SA"/>
        </w:rPr>
        <w:t xml:space="preserve"> </w:t>
      </w:r>
      <w:r w:rsidRPr="00973B9D">
        <w:rPr>
          <w:rFonts w:ascii="BNazanin" w:hAnsi="BNazanin"/>
          <w:noProof w:val="0"/>
          <w:color w:val="000000"/>
          <w:sz w:val="24"/>
          <w:rtl/>
          <w:lang w:bidi="ar-SA"/>
        </w:rPr>
        <w:t>های قبل، دو باغ- محور مهم در ساختار فضایی شهر شیراز</w:t>
      </w:r>
      <w:r>
        <w:rPr>
          <w:rFonts w:ascii="BNazanin" w:hAnsi="BNazanin" w:hint="cs"/>
          <w:noProof w:val="0"/>
          <w:color w:val="000000"/>
          <w:sz w:val="22"/>
          <w:rtl/>
          <w:lang w:bidi="ar-SA"/>
        </w:rPr>
        <w:t xml:space="preserve"> </w:t>
      </w:r>
      <w:r w:rsidRPr="00973B9D">
        <w:rPr>
          <w:rFonts w:ascii="BNazanin" w:hAnsi="BNazanin"/>
          <w:noProof w:val="0"/>
          <w:color w:val="000000"/>
          <w:sz w:val="24"/>
          <w:rtl/>
          <w:lang w:bidi="ar-SA"/>
        </w:rPr>
        <w:t>شکل گرفته</w:t>
      </w:r>
      <w:r>
        <w:rPr>
          <w:rFonts w:ascii="BNazanin" w:hAnsi="BNazanin" w:hint="cs"/>
          <w:noProof w:val="0"/>
          <w:color w:val="000000"/>
          <w:sz w:val="24"/>
          <w:rtl/>
          <w:lang w:bidi="ar-SA"/>
        </w:rPr>
        <w:t xml:space="preserve"> </w:t>
      </w:r>
      <w:r w:rsidRPr="00973B9D">
        <w:rPr>
          <w:rFonts w:ascii="BNazanin" w:hAnsi="BNazanin"/>
          <w:noProof w:val="0"/>
          <w:color w:val="000000"/>
          <w:sz w:val="24"/>
          <w:rtl/>
          <w:lang w:bidi="ar-SA"/>
        </w:rPr>
        <w:t>است. محور اول از تنگ الله اکبر (دروازه قرآن) در شمال</w:t>
      </w:r>
      <w:r>
        <w:rPr>
          <w:rFonts w:ascii="BNazanin" w:hAnsi="BNazanin" w:hint="cs"/>
          <w:noProof w:val="0"/>
          <w:color w:val="000000"/>
          <w:sz w:val="22"/>
          <w:rtl/>
          <w:lang w:bidi="ar-SA"/>
        </w:rPr>
        <w:t xml:space="preserve"> </w:t>
      </w:r>
      <w:r w:rsidRPr="00973B9D">
        <w:rPr>
          <w:rFonts w:ascii="BNazanin" w:hAnsi="BNazanin"/>
          <w:noProof w:val="0"/>
          <w:color w:val="000000"/>
          <w:sz w:val="24"/>
          <w:rtl/>
          <w:lang w:bidi="ar-SA"/>
        </w:rPr>
        <w:t>شهر آغاز و به مسجد علی</w:t>
      </w:r>
      <w:r>
        <w:rPr>
          <w:rFonts w:ascii="BNazanin" w:hAnsi="BNazanin" w:hint="cs"/>
          <w:noProof w:val="0"/>
          <w:color w:val="000000"/>
          <w:sz w:val="24"/>
          <w:rtl/>
          <w:lang w:bidi="ar-SA"/>
        </w:rPr>
        <w:t xml:space="preserve"> </w:t>
      </w:r>
      <w:r w:rsidRPr="00973B9D">
        <w:rPr>
          <w:rFonts w:ascii="BNazanin" w:hAnsi="BNazanin"/>
          <w:noProof w:val="0"/>
          <w:color w:val="000000"/>
          <w:sz w:val="24"/>
          <w:rtl/>
          <w:lang w:bidi="ar-SA"/>
        </w:rPr>
        <w:t>ابن</w:t>
      </w:r>
      <w:r>
        <w:rPr>
          <w:rFonts w:ascii="BNazanin" w:hAnsi="BNazanin" w:hint="cs"/>
          <w:noProof w:val="0"/>
          <w:color w:val="000000"/>
          <w:sz w:val="24"/>
          <w:rtl/>
          <w:lang w:bidi="ar-SA"/>
        </w:rPr>
        <w:t xml:space="preserve"> </w:t>
      </w:r>
      <w:r w:rsidRPr="00973B9D">
        <w:rPr>
          <w:rFonts w:ascii="BNazanin" w:hAnsi="BNazanin"/>
          <w:noProof w:val="0"/>
          <w:color w:val="000000"/>
          <w:sz w:val="24"/>
          <w:rtl/>
          <w:lang w:bidi="ar-SA"/>
        </w:rPr>
        <w:t>حمزه ختم شده و محور دوم، از باغ</w:t>
      </w:r>
      <w:r>
        <w:rPr>
          <w:rFonts w:ascii="BNazanin" w:hAnsi="BNazanin" w:hint="cs"/>
          <w:noProof w:val="0"/>
          <w:color w:val="000000"/>
          <w:sz w:val="22"/>
          <w:rtl/>
          <w:lang w:bidi="ar-SA"/>
        </w:rPr>
        <w:t xml:space="preserve"> </w:t>
      </w:r>
      <w:r w:rsidRPr="00973B9D">
        <w:rPr>
          <w:rFonts w:ascii="BNazanin" w:hAnsi="BNazanin"/>
          <w:noProof w:val="0"/>
          <w:color w:val="000000"/>
          <w:sz w:val="24"/>
          <w:rtl/>
          <w:lang w:bidi="ar-SA"/>
        </w:rPr>
        <w:t>حکومتی صفویه آغاز و به باغ شاه در کنار دروازه شاه در غرب شهر</w:t>
      </w:r>
      <w:r>
        <w:rPr>
          <w:rFonts w:ascii="BNazanin" w:hAnsi="BNazanin" w:hint="cs"/>
          <w:noProof w:val="0"/>
          <w:color w:val="000000"/>
          <w:sz w:val="22"/>
          <w:rtl/>
          <w:lang w:bidi="ar-SA"/>
        </w:rPr>
        <w:t xml:space="preserve"> </w:t>
      </w:r>
      <w:r w:rsidRPr="00973B9D">
        <w:rPr>
          <w:rFonts w:ascii="BNazanin" w:hAnsi="BNazanin"/>
          <w:noProof w:val="0"/>
          <w:color w:val="000000"/>
          <w:sz w:val="24"/>
          <w:rtl/>
          <w:lang w:bidi="ar-SA"/>
        </w:rPr>
        <w:t>منتهی شده</w:t>
      </w:r>
      <w:r>
        <w:rPr>
          <w:rFonts w:ascii="BNazanin" w:hAnsi="BNazanin" w:hint="cs"/>
          <w:noProof w:val="0"/>
          <w:color w:val="000000"/>
          <w:sz w:val="24"/>
          <w:rtl/>
          <w:lang w:bidi="ar-SA"/>
        </w:rPr>
        <w:t xml:space="preserve"> </w:t>
      </w:r>
      <w:r w:rsidRPr="00973B9D">
        <w:rPr>
          <w:rFonts w:ascii="BNazanin" w:hAnsi="BNazanin"/>
          <w:noProof w:val="0"/>
          <w:color w:val="000000"/>
          <w:sz w:val="24"/>
          <w:rtl/>
          <w:lang w:bidi="ar-SA"/>
        </w:rPr>
        <w:t>است</w:t>
      </w:r>
      <w:r w:rsidRPr="00973B9D">
        <w:rPr>
          <w:rFonts w:ascii="BNazanin" w:hAnsi="BNazanin"/>
          <w:noProof w:val="0"/>
          <w:color w:val="000000"/>
          <w:sz w:val="24"/>
          <w:lang w:bidi="ar-SA"/>
        </w:rPr>
        <w:t>.</w:t>
      </w:r>
      <w:r>
        <w:rPr>
          <w:rFonts w:ascii="BNazanin" w:hAnsi="BNazanin" w:hint="cs"/>
          <w:noProof w:val="0"/>
          <w:color w:val="000000"/>
          <w:sz w:val="22"/>
          <w:rtl/>
          <w:lang w:bidi="ar-SA"/>
        </w:rPr>
        <w:t xml:space="preserve"> </w:t>
      </w:r>
      <w:r w:rsidRPr="00973B9D">
        <w:rPr>
          <w:rFonts w:ascii="BNazanin" w:hAnsi="BNazanin"/>
          <w:noProof w:val="0"/>
          <w:color w:val="000000"/>
          <w:sz w:val="24"/>
          <w:rtl/>
          <w:lang w:bidi="ar-SA"/>
        </w:rPr>
        <w:t>تاورنیه می</w:t>
      </w:r>
      <w:r>
        <w:rPr>
          <w:rFonts w:ascii="BNazanin" w:hAnsi="BNazanin" w:hint="cs"/>
          <w:noProof w:val="0"/>
          <w:color w:val="000000"/>
          <w:sz w:val="24"/>
          <w:rtl/>
          <w:lang w:bidi="ar-SA"/>
        </w:rPr>
        <w:t xml:space="preserve"> </w:t>
      </w:r>
      <w:r w:rsidRPr="00973B9D">
        <w:rPr>
          <w:rFonts w:ascii="BNazanin" w:hAnsi="BNazanin"/>
          <w:noProof w:val="0"/>
          <w:color w:val="000000"/>
          <w:sz w:val="24"/>
          <w:rtl/>
          <w:lang w:bidi="ar-SA"/>
        </w:rPr>
        <w:t>گوید: «دروازه شهر به خیابان بسیار زیبایی منتهی می</w:t>
      </w:r>
      <w:r>
        <w:rPr>
          <w:rFonts w:ascii="BNazanin" w:hAnsi="BNazanin" w:hint="cs"/>
          <w:noProof w:val="0"/>
          <w:color w:val="000000"/>
          <w:sz w:val="24"/>
          <w:rtl/>
          <w:lang w:bidi="ar-SA"/>
        </w:rPr>
        <w:t xml:space="preserve"> </w:t>
      </w:r>
      <w:r w:rsidRPr="00973B9D">
        <w:rPr>
          <w:rFonts w:ascii="BNazanin" w:hAnsi="BNazanin"/>
          <w:noProof w:val="0"/>
          <w:color w:val="000000"/>
          <w:sz w:val="24"/>
          <w:rtl/>
          <w:lang w:bidi="ar-SA"/>
        </w:rPr>
        <w:t>شود</w:t>
      </w:r>
      <w:r>
        <w:rPr>
          <w:rFonts w:ascii="BNazanin" w:hAnsi="BNazanin" w:hint="cs"/>
          <w:noProof w:val="0"/>
          <w:color w:val="000000"/>
          <w:sz w:val="22"/>
          <w:rtl/>
          <w:lang w:bidi="ar-SA"/>
        </w:rPr>
        <w:t xml:space="preserve"> </w:t>
      </w:r>
      <w:r w:rsidRPr="00973B9D">
        <w:rPr>
          <w:rFonts w:ascii="BNazanin" w:hAnsi="BNazanin"/>
          <w:noProof w:val="0"/>
          <w:color w:val="000000"/>
          <w:sz w:val="24"/>
          <w:rtl/>
          <w:lang w:bidi="ar-SA"/>
        </w:rPr>
        <w:t>که پهنای آن پنجاه پا است. در دو سوی این خیابان باغ</w:t>
      </w:r>
      <w:r>
        <w:rPr>
          <w:rFonts w:ascii="BNazanin" w:hAnsi="BNazanin" w:hint="cs"/>
          <w:noProof w:val="0"/>
          <w:color w:val="000000"/>
          <w:sz w:val="24"/>
          <w:rtl/>
          <w:lang w:bidi="ar-SA"/>
        </w:rPr>
        <w:t xml:space="preserve"> </w:t>
      </w:r>
      <w:r w:rsidRPr="00973B9D">
        <w:rPr>
          <w:rFonts w:ascii="BNazanin" w:hAnsi="BNazanin"/>
          <w:noProof w:val="0"/>
          <w:color w:val="000000"/>
          <w:sz w:val="24"/>
          <w:rtl/>
          <w:lang w:bidi="ar-SA"/>
        </w:rPr>
        <w:t>هایی که هر</w:t>
      </w:r>
      <w:r>
        <w:rPr>
          <w:rFonts w:ascii="BNazanin" w:hAnsi="BNazanin" w:hint="cs"/>
          <w:noProof w:val="0"/>
          <w:color w:val="000000"/>
          <w:sz w:val="22"/>
          <w:rtl/>
          <w:lang w:bidi="ar-SA"/>
        </w:rPr>
        <w:t xml:space="preserve"> </w:t>
      </w:r>
      <w:r w:rsidRPr="00973B9D">
        <w:rPr>
          <w:rFonts w:ascii="BNazanin" w:hAnsi="BNazanin"/>
          <w:noProof w:val="0"/>
          <w:color w:val="000000"/>
          <w:sz w:val="24"/>
          <w:rtl/>
          <w:lang w:bidi="ar-SA"/>
        </w:rPr>
        <w:t>یک دارای سردر و مدخل باشکوهی بوده با طاق نیم</w:t>
      </w:r>
      <w:r>
        <w:rPr>
          <w:rFonts w:ascii="BNazanin" w:hAnsi="BNazanin" w:hint="cs"/>
          <w:noProof w:val="0"/>
          <w:color w:val="000000"/>
          <w:sz w:val="24"/>
          <w:rtl/>
          <w:lang w:bidi="ar-SA"/>
        </w:rPr>
        <w:t xml:space="preserve"> </w:t>
      </w:r>
      <w:r w:rsidRPr="00973B9D">
        <w:rPr>
          <w:rFonts w:ascii="BNazanin" w:hAnsi="BNazanin"/>
          <w:noProof w:val="0"/>
          <w:color w:val="000000"/>
          <w:sz w:val="24"/>
          <w:rtl/>
          <w:lang w:bidi="ar-SA"/>
        </w:rPr>
        <w:t>گنبدی افراشته</w:t>
      </w:r>
      <w:r>
        <w:rPr>
          <w:rFonts w:ascii="BNazanin" w:hAnsi="BNazanin" w:hint="cs"/>
          <w:noProof w:val="0"/>
          <w:color w:val="000000"/>
          <w:sz w:val="22"/>
          <w:rtl/>
          <w:lang w:bidi="ar-SA"/>
        </w:rPr>
        <w:t xml:space="preserve"> </w:t>
      </w:r>
      <w:r w:rsidRPr="00973B9D">
        <w:rPr>
          <w:rFonts w:ascii="BNazanin" w:hAnsi="BNazanin"/>
          <w:noProof w:val="0"/>
          <w:color w:val="000000"/>
          <w:sz w:val="24"/>
          <w:rtl/>
          <w:lang w:bidi="ar-SA"/>
        </w:rPr>
        <w:t>شده</w:t>
      </w:r>
      <w:r>
        <w:rPr>
          <w:rFonts w:ascii="BNazanin" w:hAnsi="BNazanin" w:hint="cs"/>
          <w:noProof w:val="0"/>
          <w:color w:val="000000"/>
          <w:sz w:val="24"/>
          <w:rtl/>
          <w:lang w:bidi="ar-SA"/>
        </w:rPr>
        <w:t xml:space="preserve"> </w:t>
      </w:r>
      <w:r w:rsidRPr="00973B9D">
        <w:rPr>
          <w:rFonts w:ascii="BNazanin" w:hAnsi="BNazanin"/>
          <w:noProof w:val="0"/>
          <w:color w:val="000000"/>
          <w:sz w:val="24"/>
          <w:rtl/>
          <w:lang w:bidi="ar-SA"/>
        </w:rPr>
        <w:t>است. بر فراز هر سردر، یک کلاه</w:t>
      </w:r>
      <w:r>
        <w:rPr>
          <w:rFonts w:ascii="BNazanin" w:hAnsi="BNazanin" w:hint="cs"/>
          <w:noProof w:val="0"/>
          <w:color w:val="000000"/>
          <w:sz w:val="24"/>
          <w:rtl/>
          <w:lang w:bidi="ar-SA"/>
        </w:rPr>
        <w:t xml:space="preserve"> </w:t>
      </w:r>
      <w:r w:rsidRPr="00973B9D">
        <w:rPr>
          <w:rFonts w:ascii="BNazanin" w:hAnsi="BNazanin"/>
          <w:noProof w:val="0"/>
          <w:color w:val="000000"/>
          <w:sz w:val="24"/>
          <w:rtl/>
          <w:lang w:bidi="ar-SA"/>
        </w:rPr>
        <w:t>فرنگی ساخته</w:t>
      </w:r>
      <w:r>
        <w:rPr>
          <w:rFonts w:ascii="BNazanin" w:hAnsi="BNazanin" w:hint="cs"/>
          <w:noProof w:val="0"/>
          <w:color w:val="000000"/>
          <w:sz w:val="24"/>
          <w:rtl/>
          <w:lang w:bidi="ar-SA"/>
        </w:rPr>
        <w:t xml:space="preserve"> </w:t>
      </w:r>
      <w:r w:rsidRPr="00973B9D">
        <w:rPr>
          <w:rFonts w:ascii="BNazanin" w:hAnsi="BNazanin"/>
          <w:noProof w:val="0"/>
          <w:color w:val="000000"/>
          <w:sz w:val="24"/>
          <w:rtl/>
          <w:lang w:bidi="ar-SA"/>
        </w:rPr>
        <w:t>شده</w:t>
      </w:r>
      <w:r>
        <w:rPr>
          <w:rFonts w:ascii="BNazanin" w:hAnsi="BNazanin" w:hint="cs"/>
          <w:noProof w:val="0"/>
          <w:color w:val="000000"/>
          <w:sz w:val="24"/>
          <w:rtl/>
          <w:lang w:bidi="ar-SA"/>
        </w:rPr>
        <w:t xml:space="preserve"> </w:t>
      </w:r>
      <w:r w:rsidRPr="00973B9D">
        <w:rPr>
          <w:rFonts w:ascii="BNazanin" w:hAnsi="BNazanin"/>
          <w:noProof w:val="0"/>
          <w:color w:val="000000"/>
          <w:sz w:val="24"/>
          <w:rtl/>
          <w:lang w:bidi="ar-SA"/>
        </w:rPr>
        <w:t>است. درهای</w:t>
      </w:r>
      <w:r>
        <w:rPr>
          <w:rFonts w:ascii="BNazanin" w:hAnsi="BNazanin" w:hint="cs"/>
          <w:noProof w:val="0"/>
          <w:color w:val="000000"/>
          <w:sz w:val="22"/>
          <w:rtl/>
          <w:lang w:bidi="ar-SA"/>
        </w:rPr>
        <w:t xml:space="preserve"> </w:t>
      </w:r>
      <w:r w:rsidRPr="00973B9D">
        <w:rPr>
          <w:rFonts w:ascii="BNazanin" w:hAnsi="BNazanin"/>
          <w:noProof w:val="0"/>
          <w:color w:val="000000"/>
          <w:sz w:val="24"/>
          <w:rtl/>
          <w:lang w:bidi="ar-SA"/>
        </w:rPr>
        <w:t>باغ از دو سو مقابل هم قرارگرفته و قرینه</w:t>
      </w:r>
      <w:r>
        <w:rPr>
          <w:rFonts w:ascii="BNazanin" w:hAnsi="BNazanin" w:hint="cs"/>
          <w:noProof w:val="0"/>
          <w:color w:val="000000"/>
          <w:sz w:val="24"/>
          <w:rtl/>
          <w:lang w:bidi="ar-SA"/>
        </w:rPr>
        <w:t xml:space="preserve"> </w:t>
      </w:r>
      <w:r w:rsidRPr="00973B9D">
        <w:rPr>
          <w:rFonts w:ascii="BNazanin" w:hAnsi="BNazanin"/>
          <w:noProof w:val="0"/>
          <w:color w:val="000000"/>
          <w:sz w:val="24"/>
          <w:rtl/>
          <w:lang w:bidi="ar-SA"/>
        </w:rPr>
        <w:t>بودن آنها وضع جالبی پدید</w:t>
      </w:r>
      <w:r>
        <w:rPr>
          <w:rFonts w:ascii="BNazanin" w:hAnsi="BNazanin" w:hint="cs"/>
          <w:noProof w:val="0"/>
          <w:color w:val="000000"/>
          <w:sz w:val="22"/>
          <w:rtl/>
          <w:lang w:bidi="ar-SA"/>
        </w:rPr>
        <w:t xml:space="preserve"> </w:t>
      </w:r>
      <w:r w:rsidRPr="00973B9D">
        <w:rPr>
          <w:rFonts w:ascii="BNazanin" w:hAnsi="BNazanin"/>
          <w:noProof w:val="0"/>
          <w:color w:val="000000"/>
          <w:sz w:val="24"/>
          <w:rtl/>
          <w:lang w:bidi="ar-SA"/>
        </w:rPr>
        <w:t>آورده</w:t>
      </w:r>
      <w:r>
        <w:rPr>
          <w:rFonts w:ascii="BNazanin" w:hAnsi="BNazanin" w:hint="cs"/>
          <w:noProof w:val="0"/>
          <w:color w:val="000000"/>
          <w:sz w:val="24"/>
          <w:rtl/>
          <w:lang w:bidi="ar-SA"/>
        </w:rPr>
        <w:t xml:space="preserve"> </w:t>
      </w:r>
      <w:r w:rsidR="00030939">
        <w:rPr>
          <w:rFonts w:ascii="BNazanin" w:hAnsi="BNazanin"/>
          <w:noProof w:val="0"/>
          <w:color w:val="000000"/>
          <w:sz w:val="24"/>
          <w:rtl/>
          <w:lang w:bidi="ar-SA"/>
        </w:rPr>
        <w:t>است</w:t>
      </w:r>
      <w:r w:rsidRPr="00973B9D">
        <w:rPr>
          <w:rFonts w:ascii="BNazanin" w:hAnsi="BNazanin"/>
          <w:noProof w:val="0"/>
          <w:color w:val="000000"/>
          <w:sz w:val="24"/>
          <w:rtl/>
          <w:lang w:bidi="ar-SA"/>
        </w:rPr>
        <w:t xml:space="preserve"> </w:t>
      </w:r>
      <w:r w:rsidR="00030939" w:rsidRPr="00973B9D">
        <w:rPr>
          <w:rFonts w:ascii="BNazanin" w:hAnsi="BNazanin"/>
          <w:noProof w:val="0"/>
          <w:color w:val="000000"/>
          <w:sz w:val="24"/>
          <w:rtl/>
          <w:lang w:bidi="ar-SA"/>
        </w:rPr>
        <w:t>(عرب</w:t>
      </w:r>
      <w:r w:rsidR="00030939">
        <w:rPr>
          <w:rFonts w:ascii="BNazanin" w:hAnsi="BNazanin" w:hint="cs"/>
          <w:noProof w:val="0"/>
          <w:color w:val="000000"/>
          <w:sz w:val="22"/>
          <w:rtl/>
          <w:lang w:bidi="ar-SA"/>
        </w:rPr>
        <w:t xml:space="preserve"> </w:t>
      </w:r>
      <w:r w:rsidR="00030939" w:rsidRPr="00973B9D">
        <w:rPr>
          <w:rFonts w:ascii="BNazanin" w:hAnsi="BNazanin"/>
          <w:noProof w:val="0"/>
          <w:color w:val="000000"/>
          <w:sz w:val="24"/>
          <w:rtl/>
          <w:lang w:bidi="ar-SA"/>
        </w:rPr>
        <w:t xml:space="preserve">سلغار، </w:t>
      </w:r>
      <w:r w:rsidR="00030939">
        <w:rPr>
          <w:rFonts w:ascii="BNazanin" w:hAnsi="BNazanin" w:hint="cs"/>
          <w:noProof w:val="0"/>
          <w:color w:val="000000"/>
          <w:sz w:val="24"/>
          <w:rtl/>
          <w:lang w:bidi="ar-SA"/>
        </w:rPr>
        <w:t>1394).</w:t>
      </w:r>
    </w:p>
    <w:p w:rsidR="00391930" w:rsidRDefault="00D708C9" w:rsidP="00391930">
      <w:pPr>
        <w:pStyle w:val="A-text"/>
        <w:ind w:firstLine="0"/>
        <w:rPr>
          <w:rFonts w:ascii="Times New Roman" w:hAnsi="Times New Roman"/>
          <w:b/>
          <w:bCs/>
          <w:sz w:val="28"/>
          <w:szCs w:val="28"/>
        </w:rPr>
      </w:pPr>
      <w:r w:rsidRPr="00D708C9">
        <w:rPr>
          <w:rFonts w:ascii="Times New Roman" w:hAnsi="Times New Roman" w:hint="cs"/>
          <w:b/>
          <w:bCs/>
          <w:sz w:val="28"/>
          <w:szCs w:val="28"/>
          <w:rtl/>
        </w:rPr>
        <w:lastRenderedPageBreak/>
        <w:t xml:space="preserve">باغ </w:t>
      </w:r>
      <w:r>
        <w:rPr>
          <w:rFonts w:ascii="Times New Roman" w:hAnsi="Times New Roman" w:hint="cs"/>
          <w:b/>
          <w:bCs/>
          <w:sz w:val="28"/>
          <w:szCs w:val="28"/>
          <w:rtl/>
        </w:rPr>
        <w:t xml:space="preserve">های شیراز و جایگاه آن ها </w:t>
      </w:r>
      <w:r w:rsidRPr="00D708C9">
        <w:rPr>
          <w:rFonts w:ascii="Times New Roman" w:hAnsi="Times New Roman" w:hint="cs"/>
          <w:b/>
          <w:bCs/>
          <w:sz w:val="28"/>
          <w:szCs w:val="28"/>
          <w:rtl/>
        </w:rPr>
        <w:t xml:space="preserve">در توسعه شهر </w:t>
      </w:r>
    </w:p>
    <w:p w:rsidR="00391930" w:rsidRDefault="008479EC" w:rsidP="008479EC">
      <w:pPr>
        <w:pStyle w:val="A-text"/>
        <w:ind w:firstLine="0"/>
        <w:jc w:val="left"/>
        <w:rPr>
          <w:rFonts w:ascii="BNazanin" w:hAnsi="BNazanin"/>
          <w:noProof w:val="0"/>
          <w:color w:val="000000"/>
          <w:sz w:val="24"/>
          <w:rtl/>
          <w:lang w:bidi="ar-SA"/>
        </w:rPr>
      </w:pPr>
      <w:r>
        <w:rPr>
          <w:rFonts w:ascii="BNazanin" w:hAnsi="BNazanin"/>
          <w:noProof w:val="0"/>
          <w:color w:val="000000"/>
          <w:sz w:val="24"/>
          <w:lang w:bidi="ar-SA"/>
        </w:rPr>
        <w:t xml:space="preserve">      </w:t>
      </w:r>
      <w:r>
        <w:rPr>
          <w:rFonts w:ascii="BNazanin" w:hAnsi="BNazanin" w:hint="cs"/>
          <w:noProof w:val="0"/>
          <w:color w:val="000000"/>
          <w:sz w:val="24"/>
          <w:rtl/>
          <w:lang w:bidi="ar-SA"/>
        </w:rPr>
        <w:t xml:space="preserve">باتوجه به تصویر شماره 3 در می یابیم که شهر شیراز، شهری محصور در دو مجموعه از باغ ها بوده است. مجموعه باغ های شمالی و جنوبی شهر. همچنین مجموعه ای از باغات در سطح شهر نیز پراکنده بوده است </w:t>
      </w:r>
      <w:r>
        <w:rPr>
          <w:rFonts w:ascii="BNazanin" w:hAnsi="BNazanin" w:hint="cs"/>
          <w:noProof w:val="0"/>
          <w:color w:val="000000"/>
          <w:sz w:val="24"/>
          <w:rtl/>
        </w:rPr>
        <w:t xml:space="preserve">که این باغ ها به مرور زمان دستخوش تغییراتی شده اند </w:t>
      </w:r>
      <w:r>
        <w:rPr>
          <w:rFonts w:ascii="BNazanin" w:hAnsi="BNazanin" w:hint="cs"/>
          <w:noProof w:val="0"/>
          <w:color w:val="000000"/>
          <w:sz w:val="24"/>
          <w:rtl/>
          <w:lang w:bidi="ar-SA"/>
        </w:rPr>
        <w:t xml:space="preserve">بر اساس </w:t>
      </w:r>
      <w:r w:rsidR="009A20E1">
        <w:rPr>
          <w:rFonts w:ascii="BNazanin" w:hAnsi="BNazanin" w:hint="cs"/>
          <w:noProof w:val="0"/>
          <w:color w:val="000000"/>
          <w:sz w:val="24"/>
          <w:rtl/>
          <w:lang w:bidi="ar-SA"/>
        </w:rPr>
        <w:t xml:space="preserve">جدول شماره 1 باغ های شیراز در گذشته را می توان به چهار دسته تقسیم کرد که هر کدام </w:t>
      </w:r>
      <w:r>
        <w:rPr>
          <w:rFonts w:ascii="BNazanin" w:hAnsi="BNazanin" w:hint="cs"/>
          <w:noProof w:val="0"/>
          <w:color w:val="000000"/>
          <w:sz w:val="24"/>
          <w:rtl/>
          <w:lang w:bidi="ar-SA"/>
        </w:rPr>
        <w:t xml:space="preserve"> از این باغ ها </w:t>
      </w:r>
      <w:r w:rsidR="009A20E1">
        <w:rPr>
          <w:rFonts w:ascii="BNazanin" w:hAnsi="BNazanin" w:hint="cs"/>
          <w:noProof w:val="0"/>
          <w:color w:val="000000"/>
          <w:sz w:val="24"/>
          <w:rtl/>
          <w:lang w:bidi="ar-SA"/>
        </w:rPr>
        <w:t>با توجه</w:t>
      </w:r>
      <w:r w:rsidR="009A20E1" w:rsidRPr="009A20E1">
        <w:rPr>
          <w:rFonts w:ascii="BNazanin" w:hAnsi="BNazanin" w:hint="cs"/>
          <w:noProof w:val="0"/>
          <w:color w:val="000000"/>
          <w:sz w:val="24"/>
          <w:rtl/>
          <w:lang w:bidi="ar-SA"/>
        </w:rPr>
        <w:t xml:space="preserve"> </w:t>
      </w:r>
      <w:r w:rsidR="009A20E1">
        <w:rPr>
          <w:rFonts w:ascii="BNazanin" w:hAnsi="BNazanin" w:hint="cs"/>
          <w:noProof w:val="0"/>
          <w:color w:val="000000"/>
          <w:sz w:val="24"/>
          <w:rtl/>
          <w:lang w:bidi="ar-SA"/>
        </w:rPr>
        <w:t xml:space="preserve"> به مشخصات طبیعی شهر همچون ارتفاعات، مسیر رودخانه، منابع آب و حتی تصمیمات حکومتی شکل گرفته اند و محل قرار گیری آنها را مشخص شده است.</w:t>
      </w:r>
      <w:r w:rsidR="00DA172D">
        <w:rPr>
          <w:rFonts w:ascii="BNazanin" w:hAnsi="BNazanin" w:hint="cs"/>
          <w:noProof w:val="0"/>
          <w:color w:val="000000"/>
          <w:sz w:val="24"/>
          <w:rtl/>
          <w:lang w:bidi="ar-SA"/>
        </w:rPr>
        <w:t xml:space="preserve"> </w:t>
      </w:r>
      <w:r w:rsidR="009A20E1">
        <w:rPr>
          <w:rFonts w:ascii="BNazanin" w:hAnsi="BNazanin" w:hint="cs"/>
          <w:noProof w:val="0"/>
          <w:color w:val="000000"/>
          <w:sz w:val="24"/>
          <w:rtl/>
          <w:lang w:bidi="ar-SA"/>
        </w:rPr>
        <w:t xml:space="preserve"> ( نمودار شماره 1)</w:t>
      </w:r>
    </w:p>
    <w:p w:rsidR="008479EC" w:rsidRDefault="008479EC" w:rsidP="008479EC">
      <w:pPr>
        <w:pStyle w:val="A-text"/>
        <w:ind w:firstLine="0"/>
        <w:jc w:val="left"/>
        <w:rPr>
          <w:rFonts w:ascii="BNazanin" w:hAnsi="BNazanin"/>
          <w:noProof w:val="0"/>
          <w:color w:val="000000"/>
          <w:sz w:val="24"/>
          <w:rtl/>
          <w:lang w:bidi="ar-SA"/>
        </w:rPr>
      </w:pPr>
    </w:p>
    <w:p w:rsidR="008479EC" w:rsidRDefault="008479EC" w:rsidP="008479EC">
      <w:pPr>
        <w:pStyle w:val="A-text"/>
        <w:ind w:firstLine="0"/>
        <w:jc w:val="left"/>
        <w:rPr>
          <w:rFonts w:ascii="BNazanin" w:hAnsi="BNazanin"/>
          <w:noProof w:val="0"/>
          <w:color w:val="000000"/>
          <w:sz w:val="24"/>
          <w:rtl/>
          <w:lang w:bidi="ar-SA"/>
        </w:rPr>
      </w:pPr>
    </w:p>
    <w:p w:rsidR="008479EC" w:rsidRDefault="008479EC" w:rsidP="008479EC">
      <w:pPr>
        <w:pStyle w:val="A-text"/>
        <w:ind w:firstLine="0"/>
        <w:jc w:val="center"/>
        <w:rPr>
          <w:rFonts w:ascii="BNazanin" w:hAnsi="BNazanin"/>
          <w:noProof w:val="0"/>
          <w:color w:val="000000"/>
          <w:sz w:val="24"/>
          <w:rtl/>
          <w:lang w:bidi="ar-SA"/>
        </w:rPr>
      </w:pPr>
      <w:r>
        <w:rPr>
          <w:lang w:bidi="ar-SA"/>
        </w:rPr>
        <w:drawing>
          <wp:inline distT="0" distB="0" distL="0" distR="0" wp14:anchorId="475B843E" wp14:editId="1CED2840">
            <wp:extent cx="3893820" cy="2316480"/>
            <wp:effectExtent l="0" t="0" r="0" b="7620"/>
            <wp:docPr id="11" name="Picture 11" descr="باغ شیرا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باغ شیراز"/>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93820" cy="2316480"/>
                    </a:xfrm>
                    <a:prstGeom prst="rect">
                      <a:avLst/>
                    </a:prstGeom>
                    <a:noFill/>
                    <a:ln>
                      <a:noFill/>
                    </a:ln>
                  </pic:spPr>
                </pic:pic>
              </a:graphicData>
            </a:graphic>
          </wp:inline>
        </w:drawing>
      </w:r>
    </w:p>
    <w:p w:rsidR="008479EC" w:rsidRDefault="008479EC" w:rsidP="008479EC">
      <w:pPr>
        <w:pStyle w:val="A-text"/>
        <w:ind w:firstLine="0"/>
        <w:jc w:val="center"/>
        <w:rPr>
          <w:b/>
          <w:bCs/>
          <w:sz w:val="22"/>
          <w:szCs w:val="22"/>
          <w:rtl/>
        </w:rPr>
      </w:pPr>
      <w:r>
        <w:rPr>
          <w:rFonts w:hint="cs"/>
          <w:b/>
          <w:bCs/>
          <w:sz w:val="22"/>
          <w:szCs w:val="22"/>
          <w:rtl/>
        </w:rPr>
        <w:t>تصویر 3: پراکندگی باغ های شیراز(نگارندگان)</w:t>
      </w:r>
      <w:r w:rsidRPr="00766795">
        <w:rPr>
          <w:b/>
          <w:bCs/>
          <w:sz w:val="22"/>
          <w:szCs w:val="22"/>
        </w:rPr>
        <w:t xml:space="preserve"> </w:t>
      </w:r>
    </w:p>
    <w:p w:rsidR="008479EC" w:rsidRPr="008479EC" w:rsidRDefault="008479EC" w:rsidP="008479EC">
      <w:pPr>
        <w:pStyle w:val="A-text"/>
        <w:ind w:firstLine="0"/>
        <w:jc w:val="center"/>
        <w:rPr>
          <w:b/>
          <w:bCs/>
          <w:sz w:val="22"/>
          <w:szCs w:val="22"/>
          <w:rtl/>
        </w:rPr>
      </w:pPr>
    </w:p>
    <w:p w:rsidR="008479EC" w:rsidRPr="008479EC" w:rsidRDefault="008479EC" w:rsidP="008479EC">
      <w:pPr>
        <w:pStyle w:val="A-text"/>
        <w:ind w:firstLine="0"/>
        <w:jc w:val="center"/>
        <w:rPr>
          <w:rFonts w:ascii="BNazanin" w:hAnsi="BNazanin"/>
          <w:noProof w:val="0"/>
          <w:color w:val="000000"/>
          <w:sz w:val="24"/>
          <w:rtl/>
        </w:rPr>
      </w:pPr>
      <w:r w:rsidRPr="002F127C">
        <w:rPr>
          <w:rFonts w:ascii="Times New Roman" w:hAnsi="Times New Roman" w:hint="cs"/>
          <w:b/>
          <w:bCs/>
          <w:szCs w:val="22"/>
          <w:rtl/>
          <w:lang w:bidi="ar-SA"/>
        </w:rPr>
        <w:t xml:space="preserve">جدول 1: </w:t>
      </w:r>
      <w:r>
        <w:rPr>
          <w:rFonts w:ascii="Times New Roman" w:hAnsi="Times New Roman" w:hint="cs"/>
          <w:b/>
          <w:bCs/>
          <w:szCs w:val="22"/>
          <w:rtl/>
          <w:lang w:bidi="ar-SA"/>
        </w:rPr>
        <w:t>باغ های شیراز(نگارندگان)</w:t>
      </w:r>
    </w:p>
    <w:tbl>
      <w:tblPr>
        <w:tblStyle w:val="TableGrid"/>
        <w:tblpPr w:leftFromText="180" w:rightFromText="180" w:vertAnchor="text" w:horzAnchor="margin" w:tblpY="57"/>
        <w:bidiVisual/>
        <w:tblW w:w="0" w:type="auto"/>
        <w:tblLook w:val="04A0" w:firstRow="1" w:lastRow="0" w:firstColumn="1" w:lastColumn="0" w:noHBand="0" w:noVBand="1"/>
      </w:tblPr>
      <w:tblGrid>
        <w:gridCol w:w="5852"/>
        <w:gridCol w:w="2926"/>
      </w:tblGrid>
      <w:tr w:rsidR="009A20E1" w:rsidTr="009A20E1">
        <w:tc>
          <w:tcPr>
            <w:tcW w:w="5852" w:type="dxa"/>
            <w:shd w:val="clear" w:color="auto" w:fill="AEAAAA" w:themeFill="background2" w:themeFillShade="BF"/>
          </w:tcPr>
          <w:p w:rsidR="009A20E1" w:rsidRPr="00B83A6E" w:rsidRDefault="009A20E1" w:rsidP="009A20E1">
            <w:pPr>
              <w:pStyle w:val="A-text"/>
              <w:ind w:firstLine="0"/>
              <w:jc w:val="left"/>
              <w:rPr>
                <w:rFonts w:ascii="BNazanin" w:hAnsi="BNazanin"/>
                <w:noProof w:val="0"/>
                <w:color w:val="000000"/>
                <w:sz w:val="22"/>
                <w:szCs w:val="22"/>
                <w:rtl/>
                <w:lang w:bidi="ar-SA"/>
              </w:rPr>
            </w:pPr>
            <w:r w:rsidRPr="00B83A6E">
              <w:rPr>
                <w:rFonts w:ascii="BNazanin" w:hAnsi="BNazanin" w:hint="cs"/>
                <w:noProof w:val="0"/>
                <w:color w:val="000000"/>
                <w:sz w:val="22"/>
                <w:szCs w:val="22"/>
                <w:rtl/>
                <w:lang w:bidi="ar-SA"/>
              </w:rPr>
              <w:t xml:space="preserve">1- باغ اتابک 2- باغ اقبال آباد 3- باغ بالیوز 4- باغ بهجت آباد 5- باغ پادشاه کچل 6- باغ پودنک 7- باغ حبیب آباد 8- باغ خلد برین  9- باغ خندق 10- باغ رشک بهشت 11- باغ زعفرانی 12 </w:t>
            </w:r>
            <w:r w:rsidRPr="00B83A6E">
              <w:rPr>
                <w:rFonts w:ascii="Times New Roman" w:hAnsi="Times New Roman" w:cs="Times New Roman" w:hint="cs"/>
                <w:noProof w:val="0"/>
                <w:color w:val="000000"/>
                <w:sz w:val="22"/>
                <w:szCs w:val="22"/>
                <w:rtl/>
                <w:lang w:bidi="ar-SA"/>
              </w:rPr>
              <w:t>–</w:t>
            </w:r>
            <w:r w:rsidRPr="00B83A6E">
              <w:rPr>
                <w:rFonts w:ascii="BNazanin" w:hAnsi="BNazanin" w:hint="cs"/>
                <w:noProof w:val="0"/>
                <w:color w:val="000000"/>
                <w:sz w:val="22"/>
                <w:szCs w:val="22"/>
                <w:rtl/>
                <w:lang w:bidi="ar-SA"/>
              </w:rPr>
              <w:t xml:space="preserve"> باغ زکی خانی 13- باغ شاه 14- باغ صبوح آباد شمالی 15- باغ صبوح آباد شرقی 16- باغ طغی 17- باغ عضد الدوله 18- باغ فردوس 19- باغ قتلغ 20- باغ قلعه شاهزاده بیگم 21- باغ کشمیری.</w:t>
            </w:r>
          </w:p>
        </w:tc>
        <w:tc>
          <w:tcPr>
            <w:tcW w:w="2926" w:type="dxa"/>
            <w:shd w:val="clear" w:color="auto" w:fill="7F7F7F" w:themeFill="text1" w:themeFillTint="80"/>
            <w:vAlign w:val="center"/>
          </w:tcPr>
          <w:p w:rsidR="009A20E1" w:rsidRPr="00B83A6E" w:rsidRDefault="009A20E1" w:rsidP="008479EC">
            <w:pPr>
              <w:pStyle w:val="A-text"/>
              <w:ind w:firstLine="0"/>
              <w:jc w:val="center"/>
              <w:rPr>
                <w:rFonts w:ascii="BNazanin" w:hAnsi="BNazanin"/>
                <w:noProof w:val="0"/>
                <w:color w:val="000000"/>
                <w:sz w:val="22"/>
                <w:szCs w:val="22"/>
                <w:rtl/>
                <w:lang w:bidi="ar-SA"/>
              </w:rPr>
            </w:pPr>
            <w:r w:rsidRPr="00B83A6E">
              <w:rPr>
                <w:rFonts w:ascii="BNazanin" w:hAnsi="BNazanin" w:hint="cs"/>
                <w:noProof w:val="0"/>
                <w:color w:val="000000"/>
                <w:sz w:val="22"/>
                <w:szCs w:val="22"/>
                <w:rtl/>
                <w:lang w:bidi="ar-SA"/>
              </w:rPr>
              <w:t xml:space="preserve">باغ های از بین رفته </w:t>
            </w:r>
          </w:p>
        </w:tc>
      </w:tr>
      <w:tr w:rsidR="009A20E1" w:rsidTr="009A20E1">
        <w:tc>
          <w:tcPr>
            <w:tcW w:w="5852" w:type="dxa"/>
            <w:shd w:val="clear" w:color="auto" w:fill="AEAAAA" w:themeFill="background2" w:themeFillShade="BF"/>
          </w:tcPr>
          <w:p w:rsidR="009A20E1" w:rsidRPr="00B83A6E" w:rsidRDefault="009A20E1" w:rsidP="009A20E1">
            <w:pPr>
              <w:pStyle w:val="A-text"/>
              <w:ind w:firstLine="0"/>
              <w:jc w:val="left"/>
              <w:rPr>
                <w:rFonts w:ascii="BNazanin" w:hAnsi="BNazanin"/>
                <w:noProof w:val="0"/>
                <w:color w:val="000000"/>
                <w:sz w:val="22"/>
                <w:szCs w:val="22"/>
                <w:rtl/>
                <w:lang w:bidi="ar-SA"/>
              </w:rPr>
            </w:pPr>
            <w:r w:rsidRPr="00B83A6E">
              <w:rPr>
                <w:rFonts w:ascii="BNazanin" w:hAnsi="BNazanin" w:hint="cs"/>
                <w:noProof w:val="0"/>
                <w:color w:val="000000"/>
                <w:sz w:val="22"/>
                <w:szCs w:val="22"/>
                <w:rtl/>
                <w:lang w:bidi="ar-SA"/>
              </w:rPr>
              <w:t xml:space="preserve">1- باغ آقا باباخانی 2- باغ ابوالفتح خانی 3- باغ تخت قراچه 4- باغ درکی 5- باغ رحمت آباد 6- باغ سالاری 7- باغ شیخ 8- باغ صاحب اختیار 9- باغ صفا 10- باغ صمد آقا 11- باغ عطا الدوله 12 </w:t>
            </w:r>
            <w:r w:rsidRPr="00B83A6E">
              <w:rPr>
                <w:rFonts w:ascii="Times New Roman" w:hAnsi="Times New Roman" w:cs="Times New Roman" w:hint="cs"/>
                <w:noProof w:val="0"/>
                <w:color w:val="000000"/>
                <w:sz w:val="22"/>
                <w:szCs w:val="22"/>
                <w:rtl/>
                <w:lang w:bidi="ar-SA"/>
              </w:rPr>
              <w:t>–</w:t>
            </w:r>
            <w:r w:rsidRPr="00B83A6E">
              <w:rPr>
                <w:rFonts w:ascii="BNazanin" w:hAnsi="BNazanin" w:hint="cs"/>
                <w:noProof w:val="0"/>
                <w:color w:val="000000"/>
                <w:sz w:val="22"/>
                <w:szCs w:val="22"/>
                <w:rtl/>
                <w:lang w:bidi="ar-SA"/>
              </w:rPr>
              <w:t>باغ فتح اباد.</w:t>
            </w:r>
          </w:p>
        </w:tc>
        <w:tc>
          <w:tcPr>
            <w:tcW w:w="2926" w:type="dxa"/>
            <w:shd w:val="clear" w:color="auto" w:fill="7F7F7F" w:themeFill="text1" w:themeFillTint="80"/>
            <w:vAlign w:val="center"/>
          </w:tcPr>
          <w:p w:rsidR="009A20E1" w:rsidRPr="00B83A6E" w:rsidRDefault="009A20E1" w:rsidP="009A20E1">
            <w:pPr>
              <w:pStyle w:val="A-text"/>
              <w:ind w:firstLine="0"/>
              <w:jc w:val="center"/>
              <w:rPr>
                <w:rFonts w:ascii="BNazanin" w:hAnsi="BNazanin"/>
                <w:noProof w:val="0"/>
                <w:color w:val="000000"/>
                <w:sz w:val="22"/>
                <w:szCs w:val="22"/>
                <w:rtl/>
                <w:lang w:bidi="ar-SA"/>
              </w:rPr>
            </w:pPr>
            <w:r w:rsidRPr="00B83A6E">
              <w:rPr>
                <w:rFonts w:ascii="BNazanin" w:hAnsi="BNazanin" w:hint="cs"/>
                <w:noProof w:val="0"/>
                <w:color w:val="000000"/>
                <w:sz w:val="22"/>
                <w:szCs w:val="22"/>
                <w:rtl/>
                <w:lang w:bidi="ar-SA"/>
              </w:rPr>
              <w:t>باغ های قدیمی که قسمت عمده آن ها از بین رفته ولی هنوز آثاری از آن ها موجود است</w:t>
            </w:r>
          </w:p>
        </w:tc>
      </w:tr>
      <w:tr w:rsidR="009A20E1" w:rsidTr="009A20E1">
        <w:tc>
          <w:tcPr>
            <w:tcW w:w="5852" w:type="dxa"/>
            <w:shd w:val="clear" w:color="auto" w:fill="AEAAAA" w:themeFill="background2" w:themeFillShade="BF"/>
          </w:tcPr>
          <w:p w:rsidR="009A20E1" w:rsidRPr="00B83A6E" w:rsidRDefault="009A20E1" w:rsidP="009A20E1">
            <w:pPr>
              <w:pStyle w:val="A-text"/>
              <w:ind w:firstLine="0"/>
              <w:jc w:val="left"/>
              <w:rPr>
                <w:rFonts w:ascii="BNazanin" w:hAnsi="BNazanin"/>
                <w:noProof w:val="0"/>
                <w:color w:val="000000"/>
                <w:sz w:val="22"/>
                <w:szCs w:val="22"/>
                <w:rtl/>
                <w:lang w:bidi="ar-SA"/>
              </w:rPr>
            </w:pPr>
            <w:r w:rsidRPr="00B83A6E">
              <w:rPr>
                <w:rFonts w:ascii="BNazanin" w:hAnsi="BNazanin" w:hint="cs"/>
                <w:noProof w:val="0"/>
                <w:color w:val="000000"/>
                <w:sz w:val="22"/>
                <w:szCs w:val="22"/>
                <w:rtl/>
                <w:lang w:bidi="ar-SA"/>
              </w:rPr>
              <w:t>1- باغ خلیلی 2- باغ ملی 3- باغ مینو</w:t>
            </w:r>
          </w:p>
        </w:tc>
        <w:tc>
          <w:tcPr>
            <w:tcW w:w="2926" w:type="dxa"/>
            <w:shd w:val="clear" w:color="auto" w:fill="7F7F7F" w:themeFill="text1" w:themeFillTint="80"/>
            <w:vAlign w:val="center"/>
          </w:tcPr>
          <w:p w:rsidR="009A20E1" w:rsidRPr="00B83A6E" w:rsidRDefault="009A20E1" w:rsidP="009A20E1">
            <w:pPr>
              <w:pStyle w:val="A-text"/>
              <w:ind w:firstLine="0"/>
              <w:jc w:val="center"/>
              <w:rPr>
                <w:rFonts w:ascii="BNazanin" w:hAnsi="BNazanin"/>
                <w:noProof w:val="0"/>
                <w:color w:val="000000"/>
                <w:sz w:val="22"/>
                <w:szCs w:val="22"/>
                <w:rtl/>
                <w:lang w:bidi="ar-SA"/>
              </w:rPr>
            </w:pPr>
            <w:r w:rsidRPr="00B83A6E">
              <w:rPr>
                <w:rFonts w:ascii="BNazanin" w:hAnsi="BNazanin" w:hint="cs"/>
                <w:noProof w:val="0"/>
                <w:color w:val="000000"/>
                <w:sz w:val="22"/>
                <w:szCs w:val="22"/>
                <w:rtl/>
                <w:lang w:bidi="ar-SA"/>
              </w:rPr>
              <w:t>باغ های ارزشمند اخیر</w:t>
            </w:r>
          </w:p>
        </w:tc>
      </w:tr>
      <w:tr w:rsidR="009A20E1" w:rsidTr="009A20E1">
        <w:tc>
          <w:tcPr>
            <w:tcW w:w="5852" w:type="dxa"/>
            <w:shd w:val="clear" w:color="auto" w:fill="AEAAAA" w:themeFill="background2" w:themeFillShade="BF"/>
          </w:tcPr>
          <w:p w:rsidR="009A20E1" w:rsidRPr="00B83A6E" w:rsidRDefault="009A20E1" w:rsidP="009A20E1">
            <w:pPr>
              <w:pStyle w:val="A-text"/>
              <w:ind w:firstLine="0"/>
              <w:jc w:val="left"/>
              <w:rPr>
                <w:rFonts w:ascii="BNazanin" w:hAnsi="BNazanin"/>
                <w:noProof w:val="0"/>
                <w:color w:val="000000"/>
                <w:sz w:val="22"/>
                <w:szCs w:val="22"/>
                <w:rtl/>
                <w:lang w:bidi="ar-SA"/>
              </w:rPr>
            </w:pPr>
            <w:r w:rsidRPr="00B83A6E">
              <w:rPr>
                <w:rFonts w:ascii="BNazanin" w:hAnsi="BNazanin" w:hint="cs"/>
                <w:noProof w:val="0"/>
                <w:color w:val="000000"/>
                <w:sz w:val="22"/>
                <w:szCs w:val="22"/>
                <w:rtl/>
                <w:lang w:bidi="ar-SA"/>
              </w:rPr>
              <w:t xml:space="preserve"> 1- باغ ایلخانی( ارم) 2-باغ تکیه هفت تنان 3- باغ جنت 4- باغ جهان نما 5- باغ دلگشا 6- باغ سلطان آباد 7- باغ سنقری 8- باغ قوام 9- باغ گلشن(عفیف آباد) 10- باغ ناری 11- باغ نظر 12- باغ نوایی</w:t>
            </w:r>
          </w:p>
        </w:tc>
        <w:tc>
          <w:tcPr>
            <w:tcW w:w="2926" w:type="dxa"/>
            <w:shd w:val="clear" w:color="auto" w:fill="7F7F7F" w:themeFill="text1" w:themeFillTint="80"/>
            <w:vAlign w:val="center"/>
          </w:tcPr>
          <w:p w:rsidR="009A20E1" w:rsidRPr="00B83A6E" w:rsidRDefault="009A20E1" w:rsidP="009A20E1">
            <w:pPr>
              <w:pStyle w:val="A-text"/>
              <w:ind w:firstLine="0"/>
              <w:jc w:val="center"/>
              <w:rPr>
                <w:rFonts w:ascii="BNazanin" w:hAnsi="BNazanin"/>
                <w:noProof w:val="0"/>
                <w:color w:val="000000"/>
                <w:sz w:val="22"/>
                <w:szCs w:val="22"/>
                <w:rtl/>
                <w:lang w:bidi="ar-SA"/>
              </w:rPr>
            </w:pPr>
            <w:r w:rsidRPr="00B83A6E">
              <w:rPr>
                <w:rFonts w:ascii="BNazanin" w:hAnsi="BNazanin" w:hint="cs"/>
                <w:noProof w:val="0"/>
                <w:color w:val="000000"/>
                <w:sz w:val="22"/>
                <w:szCs w:val="22"/>
                <w:rtl/>
                <w:lang w:bidi="ar-SA"/>
              </w:rPr>
              <w:t>آباد ترین باغ های شیراز در عصر حاضر</w:t>
            </w:r>
          </w:p>
        </w:tc>
      </w:tr>
    </w:tbl>
    <w:p w:rsidR="00391930" w:rsidRDefault="008479EC" w:rsidP="009A20E1">
      <w:pPr>
        <w:pStyle w:val="A-text"/>
        <w:ind w:firstLine="0"/>
        <w:rPr>
          <w:rFonts w:ascii="Times New Roman" w:hAnsi="Times New Roman"/>
          <w:b/>
          <w:bCs/>
          <w:sz w:val="28"/>
          <w:szCs w:val="28"/>
        </w:rPr>
      </w:pPr>
      <w:r>
        <w:rPr>
          <w:rFonts w:ascii="BNazanin" w:hAnsi="BNazanin" w:hint="cs"/>
          <w:noProof w:val="0"/>
          <w:color w:val="000000"/>
          <w:sz w:val="24"/>
          <w:rtl/>
          <w:lang w:bidi="ar-SA"/>
        </w:rPr>
        <w:t xml:space="preserve">    </w:t>
      </w:r>
    </w:p>
    <w:p w:rsidR="0013152F" w:rsidRDefault="0013152F" w:rsidP="00D708C9">
      <w:pPr>
        <w:pStyle w:val="A-text"/>
        <w:ind w:firstLine="0"/>
        <w:rPr>
          <w:rFonts w:ascii="Times New Roman" w:hAnsi="Times New Roman"/>
          <w:b/>
          <w:bCs/>
          <w:sz w:val="28"/>
          <w:szCs w:val="28"/>
          <w:rtl/>
        </w:rPr>
      </w:pPr>
    </w:p>
    <w:p w:rsidR="008479EC" w:rsidRDefault="008479EC" w:rsidP="00D708C9">
      <w:pPr>
        <w:pStyle w:val="A-text"/>
        <w:ind w:firstLine="0"/>
        <w:rPr>
          <w:rFonts w:ascii="Times New Roman" w:hAnsi="Times New Roman"/>
          <w:b/>
          <w:bCs/>
          <w:sz w:val="28"/>
          <w:szCs w:val="28"/>
          <w:rtl/>
        </w:rPr>
      </w:pPr>
    </w:p>
    <w:p w:rsidR="00030939" w:rsidRDefault="00030939" w:rsidP="00D708C9">
      <w:pPr>
        <w:pStyle w:val="A-text"/>
        <w:ind w:firstLine="0"/>
        <w:rPr>
          <w:rFonts w:ascii="Times New Roman" w:hAnsi="Times New Roman"/>
          <w:b/>
          <w:bCs/>
          <w:sz w:val="28"/>
          <w:szCs w:val="28"/>
          <w:rtl/>
        </w:rPr>
      </w:pPr>
    </w:p>
    <w:p w:rsidR="008479EC" w:rsidRDefault="008479EC" w:rsidP="00D708C9">
      <w:pPr>
        <w:pStyle w:val="A-text"/>
        <w:ind w:firstLine="0"/>
        <w:rPr>
          <w:rFonts w:ascii="Times New Roman" w:hAnsi="Times New Roman"/>
          <w:b/>
          <w:bCs/>
          <w:sz w:val="28"/>
          <w:szCs w:val="28"/>
        </w:rPr>
      </w:pPr>
    </w:p>
    <w:p w:rsidR="004907E2" w:rsidRDefault="0013152F" w:rsidP="008479EC">
      <w:pPr>
        <w:pStyle w:val="A-text"/>
        <w:ind w:firstLine="0"/>
        <w:jc w:val="center"/>
        <w:rPr>
          <w:rFonts w:ascii="BNazanin" w:hAnsi="BNazanin"/>
          <w:noProof w:val="0"/>
          <w:color w:val="000000"/>
          <w:sz w:val="24"/>
          <w:rtl/>
          <w:lang w:bidi="ar-SA"/>
        </w:rPr>
      </w:pPr>
      <w:r>
        <w:rPr>
          <w:rFonts w:ascii="BNazanin" w:hAnsi="BNazanin"/>
          <w:color w:val="000000"/>
          <w:sz w:val="24"/>
          <w:rtl/>
          <w:lang w:bidi="ar-SA"/>
        </w:rPr>
        <w:drawing>
          <wp:inline distT="0" distB="0" distL="0" distR="0">
            <wp:extent cx="2697480" cy="1573765"/>
            <wp:effectExtent l="0" t="0" r="26670" b="26670"/>
            <wp:docPr id="10" name="Diagram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8479EC" w:rsidRDefault="008479EC" w:rsidP="008479EC">
      <w:pPr>
        <w:pStyle w:val="A-text"/>
        <w:ind w:firstLine="0"/>
        <w:jc w:val="center"/>
        <w:rPr>
          <w:b/>
          <w:bCs/>
          <w:sz w:val="22"/>
          <w:szCs w:val="22"/>
          <w:rtl/>
        </w:rPr>
      </w:pPr>
      <w:r>
        <w:rPr>
          <w:rFonts w:hint="cs"/>
          <w:b/>
          <w:bCs/>
          <w:sz w:val="22"/>
          <w:szCs w:val="22"/>
          <w:rtl/>
        </w:rPr>
        <w:t>نمودار 1: عوامل شکل گیری باغات شیراز(نگارندگان)</w:t>
      </w:r>
    </w:p>
    <w:p w:rsidR="004907E2" w:rsidRDefault="004907E2" w:rsidP="008479EC">
      <w:pPr>
        <w:pStyle w:val="A-text"/>
        <w:ind w:firstLine="0"/>
        <w:rPr>
          <w:rFonts w:ascii="BNazanin" w:hAnsi="BNazanin"/>
          <w:noProof w:val="0"/>
          <w:color w:val="000000"/>
          <w:sz w:val="24"/>
          <w:rtl/>
          <w:lang w:bidi="ar-SA"/>
        </w:rPr>
      </w:pPr>
    </w:p>
    <w:p w:rsidR="00030939" w:rsidRDefault="00030939" w:rsidP="008479EC">
      <w:pPr>
        <w:pStyle w:val="A-text"/>
        <w:ind w:firstLine="0"/>
        <w:rPr>
          <w:rFonts w:ascii="BNazanin" w:hAnsi="BNazanin"/>
          <w:noProof w:val="0"/>
          <w:color w:val="000000"/>
          <w:sz w:val="24"/>
          <w:rtl/>
          <w:lang w:bidi="ar-SA"/>
        </w:rPr>
      </w:pPr>
    </w:p>
    <w:p w:rsidR="00030939" w:rsidRPr="00766795" w:rsidRDefault="00030939" w:rsidP="008479EC">
      <w:pPr>
        <w:pStyle w:val="A-text"/>
        <w:ind w:firstLine="0"/>
        <w:rPr>
          <w:rFonts w:ascii="BNazanin" w:hAnsi="BNazanin"/>
          <w:noProof w:val="0"/>
          <w:color w:val="000000"/>
          <w:sz w:val="24"/>
          <w:rtl/>
          <w:lang w:bidi="ar-SA"/>
        </w:rPr>
      </w:pPr>
    </w:p>
    <w:p w:rsidR="00030939" w:rsidRDefault="008479EC" w:rsidP="00030939">
      <w:pPr>
        <w:pStyle w:val="A-text"/>
        <w:rPr>
          <w:rFonts w:ascii="Times New Roman" w:hAnsi="Times New Roman"/>
          <w:b/>
          <w:bCs/>
          <w:sz w:val="28"/>
          <w:szCs w:val="28"/>
          <w:rtl/>
        </w:rPr>
      </w:pPr>
      <w:r>
        <w:rPr>
          <w:rFonts w:ascii="Times New Roman" w:hAnsi="Times New Roman" w:hint="cs"/>
          <w:b/>
          <w:bCs/>
          <w:sz w:val="28"/>
          <w:szCs w:val="28"/>
          <w:rtl/>
        </w:rPr>
        <w:t>نتیجه:</w:t>
      </w:r>
    </w:p>
    <w:p w:rsidR="00030939" w:rsidRDefault="00030939" w:rsidP="00030939">
      <w:pPr>
        <w:pStyle w:val="A-text"/>
        <w:rPr>
          <w:rFonts w:ascii="Times New Roman" w:hAnsi="Times New Roman"/>
          <w:b/>
          <w:bCs/>
          <w:sz w:val="28"/>
          <w:szCs w:val="28"/>
          <w:rtl/>
        </w:rPr>
      </w:pPr>
      <w:r>
        <w:rPr>
          <w:rFonts w:ascii="Times New Roman" w:hAnsi="Times New Roman" w:hint="cs"/>
          <w:noProof w:val="0"/>
          <w:color w:val="000000"/>
          <w:sz w:val="24"/>
          <w:rtl/>
          <w:lang w:bidi="ar-SA"/>
        </w:rPr>
        <w:t xml:space="preserve">    </w:t>
      </w:r>
      <w:r w:rsidRPr="00030939">
        <w:rPr>
          <w:rFonts w:ascii="Times New Roman" w:hAnsi="Times New Roman"/>
          <w:noProof w:val="0"/>
          <w:color w:val="000000"/>
          <w:sz w:val="24"/>
          <w:rtl/>
          <w:lang w:bidi="ar-SA"/>
        </w:rPr>
        <w:t>اصولا زندگی شهری به دلیل ویژگی</w:t>
      </w:r>
      <w:r>
        <w:rPr>
          <w:rFonts w:ascii="Times New Roman" w:hAnsi="Times New Roman" w:hint="cs"/>
          <w:noProof w:val="0"/>
          <w:color w:val="000000"/>
          <w:sz w:val="24"/>
          <w:rtl/>
          <w:lang w:bidi="ar-SA"/>
        </w:rPr>
        <w:t xml:space="preserve"> </w:t>
      </w:r>
      <w:r w:rsidRPr="00030939">
        <w:rPr>
          <w:rFonts w:ascii="Times New Roman" w:hAnsi="Times New Roman"/>
          <w:noProof w:val="0"/>
          <w:color w:val="000000"/>
          <w:sz w:val="24"/>
          <w:rtl/>
          <w:lang w:bidi="ar-SA"/>
        </w:rPr>
        <w:t>های خاص فضایی</w:t>
      </w:r>
      <w:r>
        <w:rPr>
          <w:rFonts w:ascii="Times New Roman" w:hAnsi="Times New Roman" w:hint="cs"/>
          <w:noProof w:val="0"/>
          <w:color w:val="000000"/>
          <w:sz w:val="22"/>
          <w:rtl/>
          <w:lang w:bidi="ar-SA"/>
        </w:rPr>
        <w:t xml:space="preserve"> </w:t>
      </w:r>
      <w:r w:rsidRPr="00030939">
        <w:rPr>
          <w:rFonts w:ascii="Times New Roman" w:hAnsi="Times New Roman"/>
          <w:noProof w:val="0"/>
          <w:color w:val="000000"/>
          <w:sz w:val="24"/>
          <w:rtl/>
          <w:lang w:bidi="ar-SA"/>
        </w:rPr>
        <w:t>خود، همچنین محدودیت</w:t>
      </w:r>
      <w:r>
        <w:rPr>
          <w:rFonts w:ascii="Times New Roman" w:hAnsi="Times New Roman" w:hint="cs"/>
          <w:noProof w:val="0"/>
          <w:color w:val="000000"/>
          <w:sz w:val="24"/>
          <w:rtl/>
          <w:lang w:bidi="ar-SA"/>
        </w:rPr>
        <w:t xml:space="preserve"> </w:t>
      </w:r>
      <w:r w:rsidRPr="00030939">
        <w:rPr>
          <w:rFonts w:ascii="Times New Roman" w:hAnsi="Times New Roman"/>
          <w:noProof w:val="0"/>
          <w:color w:val="000000"/>
          <w:sz w:val="24"/>
          <w:rtl/>
          <w:lang w:bidi="ar-SA"/>
        </w:rPr>
        <w:t>هایی که در مصرف زمین</w:t>
      </w:r>
      <w:r>
        <w:rPr>
          <w:rFonts w:ascii="Times New Roman" w:hAnsi="Times New Roman" w:hint="cs"/>
          <w:noProof w:val="0"/>
          <w:color w:val="000000"/>
          <w:sz w:val="22"/>
          <w:rtl/>
          <w:lang w:bidi="ar-SA"/>
        </w:rPr>
        <w:t xml:space="preserve"> </w:t>
      </w:r>
      <w:r w:rsidRPr="00030939">
        <w:rPr>
          <w:rFonts w:ascii="Times New Roman" w:hAnsi="Times New Roman"/>
          <w:noProof w:val="0"/>
          <w:color w:val="000000"/>
          <w:sz w:val="24"/>
          <w:rtl/>
          <w:lang w:bidi="ar-SA"/>
        </w:rPr>
        <w:t>برای کار و فعالیت در آنها وجود دارد، فضاهای طبیعی</w:t>
      </w:r>
      <w:r>
        <w:rPr>
          <w:rFonts w:ascii="Times New Roman" w:hAnsi="Times New Roman" w:hint="cs"/>
          <w:noProof w:val="0"/>
          <w:color w:val="000000"/>
          <w:sz w:val="22"/>
          <w:rtl/>
          <w:lang w:bidi="ar-SA"/>
        </w:rPr>
        <w:t xml:space="preserve"> </w:t>
      </w:r>
      <w:r w:rsidRPr="00030939">
        <w:rPr>
          <w:rFonts w:ascii="Times New Roman" w:hAnsi="Times New Roman"/>
          <w:noProof w:val="0"/>
          <w:color w:val="000000"/>
          <w:sz w:val="24"/>
          <w:rtl/>
          <w:lang w:bidi="ar-SA"/>
        </w:rPr>
        <w:t>کمتری دارند. در نتیجه، فضاهای طبیعی موجدود در</w:t>
      </w:r>
      <w:r>
        <w:rPr>
          <w:rFonts w:ascii="Times New Roman" w:hAnsi="Times New Roman" w:hint="cs"/>
          <w:noProof w:val="0"/>
          <w:color w:val="000000"/>
          <w:sz w:val="22"/>
          <w:rtl/>
          <w:lang w:bidi="ar-SA"/>
        </w:rPr>
        <w:t xml:space="preserve"> </w:t>
      </w:r>
      <w:r>
        <w:rPr>
          <w:rFonts w:ascii="Times New Roman" w:hAnsi="Times New Roman"/>
          <w:noProof w:val="0"/>
          <w:color w:val="000000"/>
          <w:sz w:val="24"/>
          <w:rtl/>
          <w:lang w:bidi="ar-SA"/>
        </w:rPr>
        <w:t>شهرها شامل</w:t>
      </w:r>
      <w:r>
        <w:rPr>
          <w:rFonts w:ascii="Times New Roman" w:hAnsi="Times New Roman" w:hint="cs"/>
          <w:noProof w:val="0"/>
          <w:color w:val="000000"/>
          <w:sz w:val="24"/>
          <w:rtl/>
          <w:lang w:bidi="ar-SA"/>
        </w:rPr>
        <w:t xml:space="preserve"> </w:t>
      </w:r>
      <w:r w:rsidRPr="00030939">
        <w:rPr>
          <w:rFonts w:ascii="Times New Roman" w:hAnsi="Times New Roman"/>
          <w:noProof w:val="0"/>
          <w:color w:val="000000"/>
          <w:sz w:val="24"/>
          <w:rtl/>
          <w:lang w:bidi="ar-SA"/>
        </w:rPr>
        <w:t>رودخانه</w:t>
      </w:r>
      <w:r>
        <w:rPr>
          <w:rFonts w:ascii="Times New Roman" w:hAnsi="Times New Roman" w:hint="cs"/>
          <w:noProof w:val="0"/>
          <w:color w:val="000000"/>
          <w:sz w:val="24"/>
          <w:rtl/>
          <w:lang w:bidi="ar-SA"/>
        </w:rPr>
        <w:t xml:space="preserve"> </w:t>
      </w:r>
      <w:r w:rsidRPr="00030939">
        <w:rPr>
          <w:rFonts w:ascii="Times New Roman" w:hAnsi="Times New Roman"/>
          <w:noProof w:val="0"/>
          <w:color w:val="000000"/>
          <w:sz w:val="24"/>
          <w:rtl/>
          <w:lang w:bidi="ar-SA"/>
        </w:rPr>
        <w:t>ها، کوه</w:t>
      </w:r>
      <w:r>
        <w:rPr>
          <w:rFonts w:ascii="Times New Roman" w:hAnsi="Times New Roman" w:hint="cs"/>
          <w:noProof w:val="0"/>
          <w:color w:val="000000"/>
          <w:sz w:val="24"/>
          <w:rtl/>
          <w:lang w:bidi="ar-SA"/>
        </w:rPr>
        <w:t xml:space="preserve"> </w:t>
      </w:r>
      <w:r w:rsidRPr="00030939">
        <w:rPr>
          <w:rFonts w:ascii="Times New Roman" w:hAnsi="Times New Roman"/>
          <w:noProof w:val="0"/>
          <w:color w:val="000000"/>
          <w:sz w:val="24"/>
          <w:rtl/>
          <w:lang w:bidi="ar-SA"/>
        </w:rPr>
        <w:t>ها، جنگل</w:t>
      </w:r>
      <w:r>
        <w:rPr>
          <w:rFonts w:ascii="Times New Roman" w:hAnsi="Times New Roman" w:hint="cs"/>
          <w:noProof w:val="0"/>
          <w:color w:val="000000"/>
          <w:sz w:val="24"/>
          <w:rtl/>
          <w:lang w:bidi="ar-SA"/>
        </w:rPr>
        <w:t xml:space="preserve"> </w:t>
      </w:r>
      <w:r w:rsidRPr="00030939">
        <w:rPr>
          <w:rFonts w:ascii="Times New Roman" w:hAnsi="Times New Roman"/>
          <w:noProof w:val="0"/>
          <w:color w:val="000000"/>
          <w:sz w:val="24"/>
          <w:rtl/>
          <w:lang w:bidi="ar-SA"/>
        </w:rPr>
        <w:t>ها و... اهمیت به</w:t>
      </w:r>
      <w:r>
        <w:rPr>
          <w:rFonts w:ascii="Times New Roman" w:hAnsi="Times New Roman" w:hint="cs"/>
          <w:noProof w:val="0"/>
          <w:color w:val="000000"/>
          <w:sz w:val="22"/>
          <w:rtl/>
          <w:lang w:bidi="ar-SA"/>
        </w:rPr>
        <w:t xml:space="preserve"> </w:t>
      </w:r>
      <w:r w:rsidRPr="00030939">
        <w:rPr>
          <w:rFonts w:ascii="Times New Roman" w:hAnsi="Times New Roman"/>
          <w:noProof w:val="0"/>
          <w:color w:val="000000"/>
          <w:sz w:val="24"/>
          <w:rtl/>
          <w:lang w:bidi="ar-SA"/>
        </w:rPr>
        <w:t>سزایی در توسعه پایدار شهری و گذران اوقات فراغت</w:t>
      </w:r>
      <w:r>
        <w:rPr>
          <w:rFonts w:ascii="Times New Roman" w:hAnsi="Times New Roman" w:hint="cs"/>
          <w:noProof w:val="0"/>
          <w:color w:val="000000"/>
          <w:sz w:val="22"/>
          <w:rtl/>
          <w:lang w:bidi="ar-SA"/>
        </w:rPr>
        <w:t xml:space="preserve"> </w:t>
      </w:r>
      <w:r w:rsidRPr="00030939">
        <w:rPr>
          <w:rFonts w:ascii="Times New Roman" w:hAnsi="Times New Roman"/>
          <w:noProof w:val="0"/>
          <w:color w:val="000000"/>
          <w:sz w:val="24"/>
          <w:rtl/>
          <w:lang w:bidi="ar-SA"/>
        </w:rPr>
        <w:t>شهروندان در شهرها دارند. فضاهای سبز از یک سو،</w:t>
      </w:r>
      <w:r>
        <w:rPr>
          <w:rFonts w:ascii="Times New Roman" w:hAnsi="Times New Roman" w:hint="cs"/>
          <w:noProof w:val="0"/>
          <w:color w:val="000000"/>
          <w:sz w:val="22"/>
          <w:rtl/>
          <w:lang w:bidi="ar-SA"/>
        </w:rPr>
        <w:t xml:space="preserve"> </w:t>
      </w:r>
      <w:r w:rsidRPr="00030939">
        <w:rPr>
          <w:rFonts w:ascii="Times New Roman" w:hAnsi="Times New Roman"/>
          <w:noProof w:val="0"/>
          <w:color w:val="000000"/>
          <w:sz w:val="24"/>
          <w:rtl/>
          <w:lang w:bidi="ar-SA"/>
        </w:rPr>
        <w:t>موجب بهبود وضعیت زیست</w:t>
      </w:r>
      <w:r>
        <w:rPr>
          <w:rFonts w:ascii="Times New Roman" w:hAnsi="Times New Roman" w:hint="cs"/>
          <w:noProof w:val="0"/>
          <w:color w:val="000000"/>
          <w:sz w:val="24"/>
          <w:rtl/>
          <w:lang w:bidi="ar-SA"/>
        </w:rPr>
        <w:t xml:space="preserve"> </w:t>
      </w:r>
      <w:r w:rsidRPr="00030939">
        <w:rPr>
          <w:rFonts w:ascii="Times New Roman" w:hAnsi="Times New Roman"/>
          <w:noProof w:val="0"/>
          <w:color w:val="000000"/>
          <w:sz w:val="24"/>
          <w:rtl/>
          <w:lang w:bidi="ar-SA"/>
        </w:rPr>
        <w:t>محیطی شهرها می</w:t>
      </w:r>
      <w:r>
        <w:rPr>
          <w:rFonts w:ascii="Times New Roman" w:hAnsi="Times New Roman" w:hint="cs"/>
          <w:noProof w:val="0"/>
          <w:color w:val="000000"/>
          <w:sz w:val="24"/>
          <w:rtl/>
          <w:lang w:bidi="ar-SA"/>
        </w:rPr>
        <w:t xml:space="preserve"> </w:t>
      </w:r>
      <w:r w:rsidRPr="00030939">
        <w:rPr>
          <w:rFonts w:ascii="Times New Roman" w:hAnsi="Times New Roman"/>
          <w:noProof w:val="0"/>
          <w:color w:val="000000"/>
          <w:sz w:val="24"/>
          <w:rtl/>
          <w:lang w:bidi="ar-SA"/>
        </w:rPr>
        <w:t>شود و</w:t>
      </w:r>
      <w:r>
        <w:rPr>
          <w:rFonts w:ascii="Times New Roman" w:hAnsi="Times New Roman" w:hint="cs"/>
          <w:noProof w:val="0"/>
          <w:color w:val="000000"/>
          <w:sz w:val="22"/>
          <w:rtl/>
          <w:lang w:bidi="ar-SA"/>
        </w:rPr>
        <w:t xml:space="preserve"> </w:t>
      </w:r>
      <w:r w:rsidRPr="00030939">
        <w:rPr>
          <w:rFonts w:ascii="Times New Roman" w:hAnsi="Times New Roman"/>
          <w:noProof w:val="0"/>
          <w:color w:val="000000"/>
          <w:sz w:val="24"/>
          <w:rtl/>
          <w:lang w:bidi="ar-SA"/>
        </w:rPr>
        <w:t>از سوی دیگر شرایط مناسبی را برای گذران اوقات</w:t>
      </w:r>
      <w:r>
        <w:rPr>
          <w:rFonts w:ascii="Times New Roman" w:hAnsi="Times New Roman" w:hint="cs"/>
          <w:noProof w:val="0"/>
          <w:color w:val="000000"/>
          <w:sz w:val="22"/>
          <w:rtl/>
          <w:lang w:bidi="ar-SA"/>
        </w:rPr>
        <w:t xml:space="preserve"> </w:t>
      </w:r>
      <w:r w:rsidRPr="00030939">
        <w:rPr>
          <w:rFonts w:ascii="Times New Roman" w:hAnsi="Times New Roman"/>
          <w:noProof w:val="0"/>
          <w:color w:val="000000"/>
          <w:sz w:val="24"/>
          <w:rtl/>
          <w:lang w:bidi="ar-SA"/>
        </w:rPr>
        <w:t>فراغت شهروندان فراهم می</w:t>
      </w:r>
      <w:r>
        <w:rPr>
          <w:rFonts w:ascii="Times New Roman" w:hAnsi="Times New Roman" w:hint="cs"/>
          <w:noProof w:val="0"/>
          <w:color w:val="000000"/>
          <w:sz w:val="24"/>
          <w:rtl/>
          <w:lang w:bidi="ar-SA"/>
        </w:rPr>
        <w:t xml:space="preserve"> </w:t>
      </w:r>
      <w:r w:rsidRPr="00030939">
        <w:rPr>
          <w:rFonts w:ascii="Times New Roman" w:hAnsi="Times New Roman"/>
          <w:noProof w:val="0"/>
          <w:color w:val="000000"/>
          <w:sz w:val="24"/>
          <w:rtl/>
          <w:lang w:bidi="ar-SA"/>
        </w:rPr>
        <w:t>سازد</w:t>
      </w:r>
      <w:r>
        <w:rPr>
          <w:rFonts w:ascii="Times New Roman" w:hAnsi="Times New Roman" w:hint="cs"/>
          <w:noProof w:val="0"/>
          <w:color w:val="000000"/>
          <w:sz w:val="24"/>
          <w:rtl/>
          <w:lang w:bidi="ar-SA"/>
        </w:rPr>
        <w:t>.</w:t>
      </w:r>
    </w:p>
    <w:p w:rsidR="002858D9" w:rsidRDefault="008479EC" w:rsidP="002858D9">
      <w:pPr>
        <w:pStyle w:val="A-text"/>
        <w:rPr>
          <w:rFonts w:ascii="BNazanin" w:hAnsi="BNazanin"/>
          <w:noProof w:val="0"/>
          <w:color w:val="242021"/>
          <w:sz w:val="24"/>
          <w:rtl/>
          <w:lang w:bidi="ar-SA"/>
        </w:rPr>
      </w:pPr>
      <w:r>
        <w:rPr>
          <w:rFonts w:ascii="Times New Roman" w:hAnsi="Times New Roman" w:hint="cs"/>
          <w:b/>
          <w:bCs/>
          <w:sz w:val="28"/>
          <w:szCs w:val="28"/>
          <w:rtl/>
        </w:rPr>
        <w:t xml:space="preserve">     </w:t>
      </w:r>
      <w:r w:rsidRPr="00331388">
        <w:rPr>
          <w:rFonts w:ascii="Times New Roman" w:hAnsi="Times New Roman" w:hint="cs"/>
          <w:b/>
          <w:bCs/>
          <w:sz w:val="24"/>
          <w:rtl/>
        </w:rPr>
        <w:t xml:space="preserve"> </w:t>
      </w:r>
      <w:r w:rsidRPr="00331388">
        <w:rPr>
          <w:rFonts w:ascii="BNazanin" w:hAnsi="BNazanin"/>
          <w:noProof w:val="0"/>
          <w:color w:val="242021"/>
          <w:sz w:val="24"/>
          <w:rtl/>
          <w:lang w:bidi="ar-SA"/>
        </w:rPr>
        <w:t>در شهر شیراز به</w:t>
      </w:r>
      <w:r w:rsidR="00331388" w:rsidRPr="00331388">
        <w:rPr>
          <w:rFonts w:ascii="BNazanin" w:hAnsi="BNazanin" w:hint="cs"/>
          <w:noProof w:val="0"/>
          <w:color w:val="242021"/>
          <w:sz w:val="24"/>
          <w:rtl/>
          <w:lang w:bidi="ar-SA"/>
        </w:rPr>
        <w:t xml:space="preserve"> </w:t>
      </w:r>
      <w:r w:rsidRPr="00331388">
        <w:rPr>
          <w:rFonts w:ascii="BNazanin" w:hAnsi="BNazanin"/>
          <w:noProof w:val="0"/>
          <w:color w:val="242021"/>
          <w:sz w:val="24"/>
          <w:rtl/>
          <w:lang w:bidi="ar-SA"/>
        </w:rPr>
        <w:t>واسطه شرایط اقلیمی و تاریخی،</w:t>
      </w:r>
      <w:r w:rsidRPr="00331388">
        <w:rPr>
          <w:rFonts w:ascii="BNazanin" w:hAnsi="BNazanin" w:hint="cs"/>
          <w:noProof w:val="0"/>
          <w:color w:val="242021"/>
          <w:sz w:val="24"/>
          <w:rtl/>
          <w:lang w:bidi="ar-SA"/>
        </w:rPr>
        <w:t xml:space="preserve"> </w:t>
      </w:r>
      <w:r w:rsidRPr="00331388">
        <w:rPr>
          <w:rFonts w:ascii="BNazanin" w:hAnsi="BNazanin"/>
          <w:noProof w:val="0"/>
          <w:color w:val="242021"/>
          <w:sz w:val="24"/>
          <w:rtl/>
          <w:lang w:bidi="ar-SA"/>
        </w:rPr>
        <w:t xml:space="preserve">باغ </w:t>
      </w:r>
      <w:r w:rsidR="002858D9">
        <w:rPr>
          <w:rFonts w:ascii="BNazanin" w:hAnsi="BNazanin" w:hint="cs"/>
          <w:noProof w:val="0"/>
          <w:color w:val="242021"/>
          <w:sz w:val="24"/>
          <w:rtl/>
        </w:rPr>
        <w:t>به عنوان</w:t>
      </w:r>
      <w:r w:rsidRPr="00331388">
        <w:rPr>
          <w:rFonts w:ascii="BNazanin" w:hAnsi="BNazanin"/>
          <w:noProof w:val="0"/>
          <w:color w:val="242021"/>
          <w:sz w:val="24"/>
          <w:rtl/>
          <w:lang w:bidi="ar-SA"/>
        </w:rPr>
        <w:t xml:space="preserve"> محصول تمدن قابل وصول و دارای معانی و مفاهیم</w:t>
      </w:r>
      <w:r w:rsidR="002858D9">
        <w:rPr>
          <w:rFonts w:ascii="BNazanin" w:hAnsi="BNazanin" w:hint="cs"/>
          <w:noProof w:val="0"/>
          <w:color w:val="242021"/>
          <w:sz w:val="24"/>
          <w:rtl/>
          <w:lang w:bidi="ar-SA"/>
        </w:rPr>
        <w:t xml:space="preserve"> </w:t>
      </w:r>
      <w:r w:rsidRPr="00331388">
        <w:rPr>
          <w:rFonts w:ascii="BNazanin" w:hAnsi="BNazanin"/>
          <w:noProof w:val="0"/>
          <w:color w:val="242021"/>
          <w:sz w:val="24"/>
          <w:rtl/>
          <w:lang w:bidi="ar-SA"/>
        </w:rPr>
        <w:t>شناخته</w:t>
      </w:r>
      <w:r w:rsidR="00331388">
        <w:rPr>
          <w:rFonts w:ascii="BNazanin" w:hAnsi="BNazanin" w:hint="cs"/>
          <w:noProof w:val="0"/>
          <w:color w:val="242021"/>
          <w:sz w:val="24"/>
          <w:rtl/>
          <w:lang w:bidi="ar-SA"/>
        </w:rPr>
        <w:t xml:space="preserve"> </w:t>
      </w:r>
      <w:r w:rsidRPr="00331388">
        <w:rPr>
          <w:rFonts w:ascii="BNazanin" w:hAnsi="BNazanin"/>
          <w:noProof w:val="0"/>
          <w:color w:val="242021"/>
          <w:sz w:val="24"/>
          <w:rtl/>
          <w:lang w:bidi="ar-SA"/>
        </w:rPr>
        <w:t>شــده نزد ساکنین بوده؛ و به</w:t>
      </w:r>
      <w:r w:rsidR="00331388">
        <w:rPr>
          <w:rFonts w:ascii="BNazanin" w:hAnsi="BNazanin" w:hint="cs"/>
          <w:noProof w:val="0"/>
          <w:color w:val="242021"/>
          <w:sz w:val="24"/>
          <w:rtl/>
          <w:lang w:bidi="ar-SA"/>
        </w:rPr>
        <w:t xml:space="preserve"> </w:t>
      </w:r>
      <w:r w:rsidRPr="00331388">
        <w:rPr>
          <w:rFonts w:ascii="BNazanin" w:hAnsi="BNazanin"/>
          <w:noProof w:val="0"/>
          <w:color w:val="242021"/>
          <w:sz w:val="24"/>
          <w:rtl/>
          <w:lang w:bidi="ar-SA"/>
        </w:rPr>
        <w:t>عنوان عنصر اصلی شهر بار</w:t>
      </w:r>
      <w:r w:rsidRPr="00331388">
        <w:rPr>
          <w:rFonts w:ascii="BNazanin" w:hAnsi="BNazanin" w:hint="cs"/>
          <w:noProof w:val="0"/>
          <w:color w:val="242021"/>
          <w:sz w:val="24"/>
          <w:rtl/>
          <w:lang w:bidi="ar-SA"/>
        </w:rPr>
        <w:t xml:space="preserve"> </w:t>
      </w:r>
      <w:r w:rsidRPr="00331388">
        <w:rPr>
          <w:rFonts w:ascii="BNazanin" w:hAnsi="BNazanin"/>
          <w:noProof w:val="0"/>
          <w:color w:val="242021"/>
          <w:sz w:val="24"/>
          <w:rtl/>
          <w:lang w:bidi="ar-SA"/>
        </w:rPr>
        <w:t>جهت</w:t>
      </w:r>
      <w:r w:rsidR="002858D9">
        <w:rPr>
          <w:rFonts w:ascii="BNazanin" w:hAnsi="BNazanin"/>
          <w:noProof w:val="0"/>
          <w:color w:val="242021"/>
          <w:sz w:val="24"/>
          <w:lang w:bidi="ar-SA"/>
        </w:rPr>
        <w:t xml:space="preserve"> </w:t>
      </w:r>
      <w:r w:rsidRPr="00331388">
        <w:rPr>
          <w:rFonts w:ascii="BNazanin" w:hAnsi="BNazanin"/>
          <w:noProof w:val="0"/>
          <w:color w:val="242021"/>
          <w:sz w:val="24"/>
          <w:rtl/>
          <w:lang w:bidi="ar-SA"/>
        </w:rPr>
        <w:t>گیری و رونق توسعه آن را بر دوش می</w:t>
      </w:r>
      <w:r w:rsidR="00331388">
        <w:rPr>
          <w:rFonts w:ascii="BNazanin" w:hAnsi="BNazanin" w:hint="cs"/>
          <w:noProof w:val="0"/>
          <w:color w:val="242021"/>
          <w:sz w:val="24"/>
          <w:rtl/>
          <w:lang w:bidi="ar-SA"/>
        </w:rPr>
        <w:t xml:space="preserve"> </w:t>
      </w:r>
      <w:r w:rsidRPr="00331388">
        <w:rPr>
          <w:rFonts w:ascii="BNazanin" w:hAnsi="BNazanin"/>
          <w:noProof w:val="0"/>
          <w:color w:val="242021"/>
          <w:sz w:val="24"/>
          <w:rtl/>
          <w:lang w:bidi="ar-SA"/>
        </w:rPr>
        <w:t>کشیده است</w:t>
      </w:r>
      <w:r w:rsidRPr="00331388">
        <w:rPr>
          <w:rFonts w:ascii="BNazanin" w:hAnsi="BNazanin"/>
          <w:noProof w:val="0"/>
          <w:color w:val="242021"/>
          <w:sz w:val="24"/>
          <w:lang w:bidi="ar-SA"/>
        </w:rPr>
        <w:t>.</w:t>
      </w:r>
      <w:r w:rsidRPr="00331388">
        <w:rPr>
          <w:rFonts w:ascii="BNazanin" w:hAnsi="BNazanin" w:hint="cs"/>
          <w:noProof w:val="0"/>
          <w:color w:val="242021"/>
          <w:sz w:val="24"/>
          <w:rtl/>
          <w:lang w:bidi="ar-SA"/>
        </w:rPr>
        <w:t xml:space="preserve"> </w:t>
      </w:r>
      <w:r w:rsidRPr="00331388">
        <w:rPr>
          <w:rFonts w:ascii="BNazanin" w:hAnsi="BNazanin"/>
          <w:noProof w:val="0"/>
          <w:color w:val="242021"/>
          <w:sz w:val="24"/>
          <w:rtl/>
          <w:lang w:bidi="ar-SA"/>
        </w:rPr>
        <w:t>محورهای شــهری متشکل از باغ، دستاوردی بوده</w:t>
      </w:r>
      <w:r w:rsidRPr="00331388">
        <w:rPr>
          <w:rFonts w:ascii="BNazanin" w:hAnsi="BNazanin" w:hint="cs"/>
          <w:noProof w:val="0"/>
          <w:color w:val="242021"/>
          <w:sz w:val="24"/>
          <w:rtl/>
          <w:lang w:bidi="ar-SA"/>
        </w:rPr>
        <w:t xml:space="preserve"> </w:t>
      </w:r>
      <w:r w:rsidRPr="00331388">
        <w:rPr>
          <w:rFonts w:ascii="BNazanin" w:hAnsi="BNazanin"/>
          <w:noProof w:val="0"/>
          <w:color w:val="242021"/>
          <w:sz w:val="24"/>
          <w:rtl/>
          <w:lang w:bidi="ar-SA"/>
        </w:rPr>
        <w:t>که در باغ</w:t>
      </w:r>
      <w:r w:rsidR="002858D9">
        <w:rPr>
          <w:rFonts w:ascii="BNazanin" w:hAnsi="BNazanin" w:hint="cs"/>
          <w:noProof w:val="0"/>
          <w:color w:val="242021"/>
          <w:sz w:val="24"/>
          <w:rtl/>
          <w:lang w:bidi="ar-SA"/>
        </w:rPr>
        <w:t xml:space="preserve"> </w:t>
      </w:r>
      <w:r w:rsidRPr="00331388">
        <w:rPr>
          <w:rFonts w:ascii="BNazanin" w:hAnsi="BNazanin"/>
          <w:noProof w:val="0"/>
          <w:color w:val="242021"/>
          <w:sz w:val="24"/>
          <w:rtl/>
          <w:lang w:bidi="ar-SA"/>
        </w:rPr>
        <w:t>شهرهای ایران برای تبلور کالبدی ساختار شهر در نظام</w:t>
      </w:r>
      <w:r w:rsidRPr="00331388">
        <w:rPr>
          <w:rFonts w:ascii="BNazanin" w:hAnsi="BNazanin" w:hint="cs"/>
          <w:noProof w:val="0"/>
          <w:color w:val="242021"/>
          <w:sz w:val="24"/>
          <w:rtl/>
          <w:lang w:bidi="ar-SA"/>
        </w:rPr>
        <w:t xml:space="preserve"> </w:t>
      </w:r>
      <w:r w:rsidRPr="00331388">
        <w:rPr>
          <w:rFonts w:ascii="BNazanin" w:hAnsi="BNazanin"/>
          <w:noProof w:val="0"/>
          <w:color w:val="242021"/>
          <w:sz w:val="24"/>
          <w:rtl/>
          <w:lang w:bidi="ar-SA"/>
        </w:rPr>
        <w:t>جدید فضایی ابداع</w:t>
      </w:r>
      <w:r w:rsidR="002858D9">
        <w:rPr>
          <w:rFonts w:ascii="BNazanin" w:hAnsi="BNazanin" w:hint="cs"/>
          <w:noProof w:val="0"/>
          <w:color w:val="242021"/>
          <w:sz w:val="24"/>
          <w:rtl/>
          <w:lang w:bidi="ar-SA"/>
        </w:rPr>
        <w:t xml:space="preserve"> </w:t>
      </w:r>
      <w:r w:rsidRPr="00331388">
        <w:rPr>
          <w:rFonts w:ascii="BNazanin" w:hAnsi="BNazanin"/>
          <w:noProof w:val="0"/>
          <w:color w:val="242021"/>
          <w:sz w:val="24"/>
          <w:rtl/>
          <w:lang w:bidi="ar-SA"/>
        </w:rPr>
        <w:t>شــده بود. بدین</w:t>
      </w:r>
      <w:r w:rsidR="002858D9">
        <w:rPr>
          <w:rFonts w:ascii="BNazanin" w:hAnsi="BNazanin" w:hint="cs"/>
          <w:noProof w:val="0"/>
          <w:color w:val="242021"/>
          <w:sz w:val="24"/>
          <w:rtl/>
          <w:lang w:bidi="ar-SA"/>
        </w:rPr>
        <w:t xml:space="preserve"> </w:t>
      </w:r>
      <w:r w:rsidRPr="00331388">
        <w:rPr>
          <w:rFonts w:ascii="BNazanin" w:hAnsi="BNazanin"/>
          <w:noProof w:val="0"/>
          <w:color w:val="242021"/>
          <w:sz w:val="24"/>
          <w:rtl/>
          <w:lang w:bidi="ar-SA"/>
        </w:rPr>
        <w:t>ترتیب در اغلب باغ</w:t>
      </w:r>
      <w:r w:rsidR="002858D9">
        <w:rPr>
          <w:rFonts w:ascii="BNazanin" w:hAnsi="BNazanin" w:hint="cs"/>
          <w:noProof w:val="0"/>
          <w:color w:val="242021"/>
          <w:sz w:val="24"/>
          <w:rtl/>
          <w:lang w:bidi="ar-SA"/>
        </w:rPr>
        <w:t xml:space="preserve"> </w:t>
      </w:r>
      <w:r w:rsidRPr="00331388">
        <w:rPr>
          <w:rFonts w:ascii="BNazanin" w:hAnsi="BNazanin"/>
          <w:noProof w:val="0"/>
          <w:color w:val="242021"/>
          <w:sz w:val="24"/>
          <w:rtl/>
          <w:lang w:bidi="ar-SA"/>
        </w:rPr>
        <w:t>شهرهای</w:t>
      </w:r>
      <w:r w:rsidRPr="00331388">
        <w:rPr>
          <w:rFonts w:ascii="BNazanin" w:hAnsi="BNazanin" w:hint="cs"/>
          <w:noProof w:val="0"/>
          <w:color w:val="242021"/>
          <w:sz w:val="24"/>
          <w:rtl/>
          <w:lang w:bidi="ar-SA"/>
        </w:rPr>
        <w:t xml:space="preserve"> </w:t>
      </w:r>
      <w:r w:rsidRPr="00331388">
        <w:rPr>
          <w:rFonts w:ascii="BNazanin" w:hAnsi="BNazanin"/>
          <w:noProof w:val="0"/>
          <w:color w:val="242021"/>
          <w:sz w:val="24"/>
          <w:rtl/>
          <w:lang w:bidi="ar-SA"/>
        </w:rPr>
        <w:t>ایــران میت</w:t>
      </w:r>
      <w:r w:rsidR="002858D9">
        <w:rPr>
          <w:rFonts w:ascii="BNazanin" w:hAnsi="BNazanin" w:hint="cs"/>
          <w:noProof w:val="0"/>
          <w:color w:val="242021"/>
          <w:sz w:val="24"/>
          <w:rtl/>
          <w:lang w:bidi="ar-SA"/>
        </w:rPr>
        <w:t xml:space="preserve"> </w:t>
      </w:r>
      <w:r w:rsidRPr="00331388">
        <w:rPr>
          <w:rFonts w:ascii="BNazanin" w:hAnsi="BNazanin"/>
          <w:noProof w:val="0"/>
          <w:color w:val="242021"/>
          <w:sz w:val="24"/>
          <w:rtl/>
          <w:lang w:bidi="ar-SA"/>
        </w:rPr>
        <w:t>ــوان باغ</w:t>
      </w:r>
      <w:r w:rsidR="002858D9">
        <w:rPr>
          <w:rFonts w:ascii="BNazanin" w:hAnsi="BNazanin" w:hint="cs"/>
          <w:noProof w:val="0"/>
          <w:color w:val="242021"/>
          <w:sz w:val="24"/>
          <w:rtl/>
          <w:lang w:bidi="ar-SA"/>
        </w:rPr>
        <w:t xml:space="preserve"> های</w:t>
      </w:r>
      <w:r w:rsidRPr="00331388">
        <w:rPr>
          <w:rFonts w:ascii="BNazanin" w:hAnsi="BNazanin"/>
          <w:noProof w:val="0"/>
          <w:color w:val="242021"/>
          <w:sz w:val="24"/>
          <w:rtl/>
          <w:lang w:bidi="ar-SA"/>
        </w:rPr>
        <w:t xml:space="preserve"> تاریخــی را در انطباق با عنصر</w:t>
      </w:r>
      <w:r w:rsidRPr="00331388">
        <w:rPr>
          <w:rFonts w:ascii="BNazanin" w:hAnsi="BNazanin" w:hint="cs"/>
          <w:noProof w:val="0"/>
          <w:color w:val="242021"/>
          <w:sz w:val="24"/>
          <w:rtl/>
          <w:lang w:bidi="ar-SA"/>
        </w:rPr>
        <w:t xml:space="preserve"> </w:t>
      </w:r>
      <w:r w:rsidRPr="00331388">
        <w:rPr>
          <w:rFonts w:ascii="BNazanin" w:hAnsi="BNazanin"/>
          <w:noProof w:val="0"/>
          <w:color w:val="242021"/>
          <w:sz w:val="24"/>
          <w:rtl/>
          <w:lang w:bidi="ar-SA"/>
        </w:rPr>
        <w:t>ســاختار در سازمان فضایی شهر دانست. این عنصر در دو سوی</w:t>
      </w:r>
      <w:r w:rsidRPr="00331388">
        <w:rPr>
          <w:rFonts w:ascii="BNazanin" w:hAnsi="BNazanin" w:hint="cs"/>
          <w:noProof w:val="0"/>
          <w:color w:val="242021"/>
          <w:sz w:val="24"/>
          <w:rtl/>
          <w:lang w:bidi="ar-SA"/>
        </w:rPr>
        <w:t xml:space="preserve"> </w:t>
      </w:r>
      <w:r w:rsidRPr="00331388">
        <w:rPr>
          <w:rFonts w:ascii="BNazanin" w:hAnsi="BNazanin"/>
          <w:noProof w:val="0"/>
          <w:color w:val="242021"/>
          <w:sz w:val="24"/>
          <w:rtl/>
          <w:lang w:bidi="ar-SA"/>
        </w:rPr>
        <w:t>خود با مراکز خدماتی شهر از یک طرف و مکانی مقدس از طرف</w:t>
      </w:r>
      <w:r w:rsidRPr="00331388">
        <w:rPr>
          <w:rFonts w:ascii="BNazanin" w:hAnsi="BNazanin" w:hint="cs"/>
          <w:noProof w:val="0"/>
          <w:color w:val="242021"/>
          <w:sz w:val="24"/>
          <w:rtl/>
          <w:lang w:bidi="ar-SA"/>
        </w:rPr>
        <w:t xml:space="preserve"> </w:t>
      </w:r>
      <w:r w:rsidRPr="00331388">
        <w:rPr>
          <w:rFonts w:ascii="BNazanin" w:hAnsi="BNazanin"/>
          <w:noProof w:val="0"/>
          <w:color w:val="242021"/>
          <w:sz w:val="24"/>
          <w:rtl/>
          <w:lang w:bidi="ar-SA"/>
        </w:rPr>
        <w:t>دیگر محدود و تعریف می</w:t>
      </w:r>
      <w:r w:rsidR="002858D9">
        <w:rPr>
          <w:rFonts w:ascii="BNazanin" w:hAnsi="BNazanin" w:hint="cs"/>
          <w:noProof w:val="0"/>
          <w:color w:val="242021"/>
          <w:sz w:val="24"/>
          <w:rtl/>
          <w:lang w:bidi="ar-SA"/>
        </w:rPr>
        <w:t xml:space="preserve"> </w:t>
      </w:r>
      <w:r w:rsidR="002858D9">
        <w:rPr>
          <w:rFonts w:ascii="BNazanin" w:hAnsi="BNazanin"/>
          <w:noProof w:val="0"/>
          <w:color w:val="242021"/>
          <w:sz w:val="24"/>
          <w:rtl/>
          <w:lang w:bidi="ar-SA"/>
        </w:rPr>
        <w:t>شــده اســت.</w:t>
      </w:r>
    </w:p>
    <w:p w:rsidR="00331388" w:rsidRDefault="002858D9" w:rsidP="002858D9">
      <w:pPr>
        <w:pStyle w:val="A-text"/>
        <w:rPr>
          <w:rFonts w:ascii="BNazanin" w:hAnsi="BNazanin"/>
          <w:noProof w:val="0"/>
          <w:color w:val="000000"/>
          <w:sz w:val="24"/>
          <w:rtl/>
          <w:lang w:bidi="ar-SA"/>
        </w:rPr>
      </w:pPr>
      <w:r>
        <w:rPr>
          <w:rFonts w:ascii="BNazanin" w:hAnsi="BNazanin" w:hint="cs"/>
          <w:noProof w:val="0"/>
          <w:color w:val="242021"/>
          <w:sz w:val="24"/>
          <w:rtl/>
          <w:lang w:bidi="ar-SA"/>
        </w:rPr>
        <w:t xml:space="preserve">  باغ های شیراز که به صورت کاملا پراکنده سطح شهر و بیرون آن را تحت پوشش قرار داده اند بر اساس دلایل حکومتی</w:t>
      </w:r>
      <w:r w:rsidR="00CA6103">
        <w:rPr>
          <w:rFonts w:ascii="BNazanin" w:hAnsi="BNazanin" w:hint="cs"/>
          <w:noProof w:val="0"/>
          <w:color w:val="242021"/>
          <w:sz w:val="24"/>
          <w:rtl/>
          <w:lang w:bidi="ar-SA"/>
        </w:rPr>
        <w:t xml:space="preserve">، </w:t>
      </w:r>
      <w:r>
        <w:rPr>
          <w:rFonts w:ascii="BNazanin" w:hAnsi="BNazanin" w:hint="cs"/>
          <w:noProof w:val="0"/>
          <w:color w:val="242021"/>
          <w:sz w:val="24"/>
          <w:rtl/>
          <w:lang w:bidi="ar-SA"/>
        </w:rPr>
        <w:t xml:space="preserve">  اقلیمی یا تفرجگاهی شکل گرفته اند که این سبب شده است مردم نقاط مختلف شهر شیراز از این فضای سرسبز و دلنشین استفاده کنند بطوری که زندگی مردم و ساختار باغ شهری شیراز در هم ادغام شده است و این ساختار یک</w:t>
      </w:r>
      <w:r w:rsidRPr="002858D9">
        <w:rPr>
          <w:rStyle w:val="Heading1Char"/>
          <w:rtl/>
        </w:rPr>
        <w:t xml:space="preserve"> </w:t>
      </w:r>
      <w:r w:rsidRPr="002858D9">
        <w:rPr>
          <w:rFonts w:ascii="BNazanin" w:hAnsi="BNazanin"/>
          <w:noProof w:val="0"/>
          <w:color w:val="000000"/>
          <w:sz w:val="24"/>
          <w:rtl/>
          <w:lang w:bidi="ar-SA"/>
        </w:rPr>
        <w:t>اکوسیستم پایدار شهری بوده که چرخه کاملی از آب و گیاه و شهر را شکل</w:t>
      </w:r>
      <w:r w:rsidRPr="002858D9">
        <w:rPr>
          <w:rFonts w:ascii="BNazanin" w:hAnsi="BNazanin" w:hint="cs"/>
          <w:noProof w:val="0"/>
          <w:color w:val="000000"/>
          <w:sz w:val="22"/>
          <w:rtl/>
          <w:lang w:bidi="ar-SA"/>
        </w:rPr>
        <w:t xml:space="preserve"> </w:t>
      </w:r>
      <w:r>
        <w:rPr>
          <w:rFonts w:ascii="BNazanin" w:hAnsi="BNazanin" w:hint="cs"/>
          <w:noProof w:val="0"/>
          <w:color w:val="000000"/>
          <w:sz w:val="24"/>
          <w:rtl/>
          <w:lang w:bidi="ar-SA"/>
        </w:rPr>
        <w:t>داده است</w:t>
      </w:r>
      <w:r w:rsidRPr="002858D9">
        <w:rPr>
          <w:rFonts w:ascii="BNazanin" w:hAnsi="BNazanin"/>
          <w:noProof w:val="0"/>
          <w:color w:val="000000"/>
          <w:sz w:val="24"/>
          <w:rtl/>
          <w:lang w:bidi="ar-SA"/>
        </w:rPr>
        <w:t xml:space="preserve"> که علاوه بر ایجاد خرد اقلیم مناسب، منظر زیبا و پایدار شهری را نیز به وجود آورده</w:t>
      </w:r>
      <w:r>
        <w:rPr>
          <w:rFonts w:ascii="BNazanin" w:hAnsi="BNazanin" w:hint="cs"/>
          <w:noProof w:val="0"/>
          <w:color w:val="000000"/>
          <w:sz w:val="24"/>
          <w:rtl/>
          <w:lang w:bidi="ar-SA"/>
        </w:rPr>
        <w:t xml:space="preserve"> </w:t>
      </w:r>
      <w:r w:rsidRPr="002858D9">
        <w:rPr>
          <w:rFonts w:ascii="BNazanin" w:hAnsi="BNazanin"/>
          <w:noProof w:val="0"/>
          <w:color w:val="000000"/>
          <w:sz w:val="24"/>
          <w:rtl/>
          <w:lang w:bidi="ar-SA"/>
        </w:rPr>
        <w:t>است</w:t>
      </w:r>
      <w:r>
        <w:rPr>
          <w:rFonts w:ascii="BNazanin" w:hAnsi="BNazanin" w:hint="cs"/>
          <w:noProof w:val="0"/>
          <w:color w:val="000000"/>
          <w:sz w:val="24"/>
          <w:rtl/>
          <w:lang w:bidi="ar-SA"/>
        </w:rPr>
        <w:t>.</w:t>
      </w:r>
    </w:p>
    <w:p w:rsidR="00030939" w:rsidRDefault="00030939" w:rsidP="002858D9">
      <w:pPr>
        <w:pStyle w:val="A-text"/>
        <w:rPr>
          <w:rFonts w:ascii="BNazanin" w:hAnsi="BNazanin"/>
          <w:noProof w:val="0"/>
          <w:color w:val="000000"/>
          <w:sz w:val="24"/>
          <w:rtl/>
          <w:lang w:bidi="ar-SA"/>
        </w:rPr>
      </w:pPr>
    </w:p>
    <w:p w:rsidR="00030939" w:rsidRDefault="00030939" w:rsidP="002858D9">
      <w:pPr>
        <w:pStyle w:val="A-text"/>
        <w:rPr>
          <w:rFonts w:ascii="BNazanin" w:hAnsi="BNazanin"/>
          <w:noProof w:val="0"/>
          <w:color w:val="000000"/>
          <w:sz w:val="24"/>
          <w:rtl/>
          <w:lang w:bidi="ar-SA"/>
        </w:rPr>
      </w:pPr>
    </w:p>
    <w:p w:rsidR="00030939" w:rsidRDefault="00030939" w:rsidP="002858D9">
      <w:pPr>
        <w:pStyle w:val="A-text"/>
        <w:rPr>
          <w:rFonts w:ascii="BNazanin" w:hAnsi="BNazanin"/>
          <w:noProof w:val="0"/>
          <w:color w:val="000000"/>
          <w:sz w:val="24"/>
          <w:rtl/>
          <w:lang w:bidi="ar-SA"/>
        </w:rPr>
      </w:pPr>
    </w:p>
    <w:p w:rsidR="002858D9" w:rsidRPr="002858D9" w:rsidRDefault="002858D9" w:rsidP="00030939">
      <w:pPr>
        <w:pStyle w:val="A-text"/>
        <w:ind w:firstLine="0"/>
        <w:rPr>
          <w:rFonts w:ascii="Times New Roman" w:hAnsi="Times New Roman" w:cs="Times New Roman"/>
          <w:b/>
          <w:bCs/>
          <w:kern w:val="32"/>
          <w:szCs w:val="26"/>
          <w:rtl/>
        </w:rPr>
      </w:pPr>
    </w:p>
    <w:p w:rsidR="00015FC4" w:rsidRDefault="00015FC4" w:rsidP="00015FC4">
      <w:pPr>
        <w:pStyle w:val="A-text"/>
        <w:ind w:firstLine="0"/>
        <w:rPr>
          <w:rFonts w:ascii="Times New Roman" w:hAnsi="Times New Roman"/>
          <w:b/>
          <w:bCs/>
          <w:sz w:val="28"/>
          <w:szCs w:val="28"/>
          <w:rtl/>
        </w:rPr>
      </w:pPr>
      <w:r w:rsidRPr="000246C6">
        <w:rPr>
          <w:rFonts w:ascii="Times New Roman" w:hAnsi="Times New Roman" w:hint="cs"/>
          <w:b/>
          <w:bCs/>
          <w:sz w:val="28"/>
          <w:szCs w:val="28"/>
          <w:rtl/>
        </w:rPr>
        <w:lastRenderedPageBreak/>
        <w:t>مراجع</w:t>
      </w:r>
    </w:p>
    <w:p w:rsidR="00B26181" w:rsidRDefault="00B26181" w:rsidP="00B26181">
      <w:pPr>
        <w:spacing w:line="16" w:lineRule="atLeast"/>
        <w:rPr>
          <w:rFonts w:cs="B Nazanin"/>
          <w:sz w:val="18"/>
          <w:szCs w:val="18"/>
          <w:rtl/>
          <w:lang w:bidi="fa-IR"/>
        </w:rPr>
      </w:pPr>
    </w:p>
    <w:p w:rsidR="00B26181" w:rsidRPr="00E21F67" w:rsidRDefault="00331388" w:rsidP="00331388">
      <w:pPr>
        <w:pStyle w:val="ListParagraph"/>
        <w:numPr>
          <w:ilvl w:val="0"/>
          <w:numId w:val="3"/>
        </w:numPr>
        <w:bidi/>
        <w:spacing w:line="16" w:lineRule="atLeast"/>
        <w:rPr>
          <w:rFonts w:cs="B Nazanin"/>
          <w:rtl/>
          <w:lang w:bidi="fa-IR"/>
        </w:rPr>
      </w:pPr>
      <w:r w:rsidRPr="00331388">
        <w:rPr>
          <w:rFonts w:cs="B Nazanin"/>
          <w:rtl/>
          <w:lang w:bidi="fa-IR"/>
        </w:rPr>
        <w:t xml:space="preserve">پیرنیا، محمدکریم و معماریان، غلامحسین. </w:t>
      </w:r>
      <w:r>
        <w:rPr>
          <w:rFonts w:cs="B Nazanin" w:hint="cs"/>
          <w:rtl/>
          <w:lang w:bidi="fa-IR"/>
        </w:rPr>
        <w:t xml:space="preserve">(1387) . </w:t>
      </w:r>
      <w:r w:rsidRPr="00331388">
        <w:rPr>
          <w:rFonts w:cs="B Nazanin"/>
          <w:rtl/>
          <w:lang w:bidi="fa-IR"/>
        </w:rPr>
        <w:t>معماری</w:t>
      </w:r>
      <w:r>
        <w:rPr>
          <w:rFonts w:cs="B Nazanin" w:hint="cs"/>
          <w:rtl/>
          <w:lang w:bidi="fa-IR"/>
        </w:rPr>
        <w:t xml:space="preserve"> </w:t>
      </w:r>
      <w:r w:rsidRPr="00331388">
        <w:rPr>
          <w:rFonts w:cs="B Nazanin"/>
          <w:rtl/>
          <w:lang w:bidi="fa-IR"/>
        </w:rPr>
        <w:t xml:space="preserve">ایرانی. تهران: سروش دانش </w:t>
      </w:r>
      <w:r>
        <w:rPr>
          <w:rFonts w:cs="B Nazanin" w:hint="cs"/>
          <w:rtl/>
          <w:lang w:bidi="fa-IR"/>
        </w:rPr>
        <w:t>.</w:t>
      </w:r>
    </w:p>
    <w:p w:rsidR="00331388" w:rsidRDefault="00331388" w:rsidP="00331388">
      <w:pPr>
        <w:pStyle w:val="ListParagraph"/>
        <w:numPr>
          <w:ilvl w:val="0"/>
          <w:numId w:val="3"/>
        </w:numPr>
        <w:bidi/>
        <w:spacing w:line="16" w:lineRule="atLeast"/>
        <w:rPr>
          <w:rFonts w:cs="B Nazanin"/>
          <w:lang w:bidi="fa-IR"/>
        </w:rPr>
      </w:pPr>
      <w:r w:rsidRPr="00331388">
        <w:rPr>
          <w:rFonts w:cs="B Nazanin"/>
          <w:rtl/>
          <w:lang w:bidi="fa-IR"/>
        </w:rPr>
        <w:t xml:space="preserve">شاهچراغی، آزاده. </w:t>
      </w:r>
      <w:r w:rsidRPr="00331388">
        <w:rPr>
          <w:rFonts w:cs="B Nazanin" w:hint="cs"/>
          <w:rtl/>
          <w:lang w:bidi="fa-IR"/>
        </w:rPr>
        <w:t xml:space="preserve">(1389). </w:t>
      </w:r>
      <w:r w:rsidRPr="00331388">
        <w:rPr>
          <w:rFonts w:cs="B Nazanin"/>
          <w:rtl/>
          <w:lang w:bidi="fa-IR"/>
        </w:rPr>
        <w:t>پارادایم</w:t>
      </w:r>
      <w:r w:rsidRPr="00331388">
        <w:rPr>
          <w:rFonts w:cs="B Nazanin" w:hint="cs"/>
          <w:rtl/>
          <w:lang w:bidi="fa-IR"/>
        </w:rPr>
        <w:t xml:space="preserve"> </w:t>
      </w:r>
      <w:r w:rsidRPr="00331388">
        <w:rPr>
          <w:rFonts w:cs="B Nazanin"/>
          <w:rtl/>
          <w:lang w:bidi="fa-IR"/>
        </w:rPr>
        <w:t>های پردیس. تهران :جهاد</w:t>
      </w:r>
      <w:r w:rsidRPr="00331388">
        <w:rPr>
          <w:rFonts w:cs="B Nazanin" w:hint="cs"/>
          <w:rtl/>
          <w:lang w:bidi="fa-IR"/>
        </w:rPr>
        <w:t xml:space="preserve"> </w:t>
      </w:r>
      <w:r w:rsidRPr="00331388">
        <w:rPr>
          <w:rFonts w:cs="B Nazanin"/>
          <w:rtl/>
          <w:lang w:bidi="fa-IR"/>
        </w:rPr>
        <w:t>دانشگاهی، واحد تهران</w:t>
      </w:r>
      <w:r>
        <w:rPr>
          <w:rFonts w:cs="B Nazanin" w:hint="cs"/>
          <w:rtl/>
          <w:lang w:bidi="fa-IR"/>
        </w:rPr>
        <w:t xml:space="preserve"> .</w:t>
      </w:r>
    </w:p>
    <w:p w:rsidR="00331388" w:rsidRDefault="00331388" w:rsidP="00331388">
      <w:pPr>
        <w:pStyle w:val="ListParagraph"/>
        <w:numPr>
          <w:ilvl w:val="0"/>
          <w:numId w:val="3"/>
        </w:numPr>
        <w:bidi/>
        <w:spacing w:line="16" w:lineRule="atLeast"/>
        <w:rPr>
          <w:rFonts w:cs="B Nazanin"/>
          <w:lang w:bidi="fa-IR"/>
        </w:rPr>
      </w:pPr>
      <w:r w:rsidRPr="00331388">
        <w:rPr>
          <w:rFonts w:cs="B Nazanin"/>
          <w:rtl/>
          <w:lang w:bidi="fa-IR"/>
        </w:rPr>
        <w:t xml:space="preserve">عربسلغار، ندا. </w:t>
      </w:r>
      <w:r>
        <w:rPr>
          <w:rFonts w:cs="B Nazanin" w:hint="cs"/>
          <w:rtl/>
          <w:lang w:bidi="fa-IR"/>
        </w:rPr>
        <w:t xml:space="preserve">(1394). </w:t>
      </w:r>
      <w:r w:rsidRPr="00331388">
        <w:rPr>
          <w:rFonts w:cs="B Nazanin"/>
          <w:rtl/>
          <w:lang w:bidi="fa-IR"/>
        </w:rPr>
        <w:t>باغ به مثابه نهاد توسعه شهر توسعه</w:t>
      </w:r>
      <w:r w:rsidRPr="00331388">
        <w:rPr>
          <w:rFonts w:cs="B Nazanin" w:hint="cs"/>
          <w:rtl/>
          <w:lang w:bidi="fa-IR"/>
        </w:rPr>
        <w:t xml:space="preserve"> </w:t>
      </w:r>
      <w:r w:rsidRPr="00331388">
        <w:rPr>
          <w:rFonts w:cs="B Nazanin"/>
          <w:rtl/>
          <w:lang w:bidi="fa-IR"/>
        </w:rPr>
        <w:t xml:space="preserve">باغ- </w:t>
      </w:r>
      <w:r>
        <w:rPr>
          <w:rFonts w:cs="B Nazanin"/>
          <w:rtl/>
          <w:lang w:bidi="fa-IR"/>
        </w:rPr>
        <w:t>محور شهر تاریخی شیراز. باغ نظ</w:t>
      </w:r>
      <w:r>
        <w:rPr>
          <w:rFonts w:cs="B Nazanin" w:hint="cs"/>
          <w:rtl/>
          <w:lang w:bidi="fa-IR"/>
        </w:rPr>
        <w:t>ر،(33):82-89 .</w:t>
      </w:r>
    </w:p>
    <w:p w:rsidR="00487620" w:rsidRDefault="00487620" w:rsidP="00487620">
      <w:pPr>
        <w:pStyle w:val="ListParagraph"/>
        <w:numPr>
          <w:ilvl w:val="0"/>
          <w:numId w:val="3"/>
        </w:numPr>
        <w:bidi/>
        <w:spacing w:line="16" w:lineRule="atLeast"/>
        <w:rPr>
          <w:rFonts w:cs="B Nazanin"/>
          <w:lang w:bidi="fa-IR"/>
        </w:rPr>
      </w:pPr>
      <w:r>
        <w:rPr>
          <w:rFonts w:cs="B Nazanin"/>
          <w:rtl/>
          <w:lang w:bidi="fa-IR"/>
        </w:rPr>
        <w:t>نعیما، غلامرض</w:t>
      </w:r>
      <w:r>
        <w:rPr>
          <w:rFonts w:cs="B Nazanin" w:hint="cs"/>
          <w:rtl/>
          <w:lang w:bidi="fa-IR"/>
        </w:rPr>
        <w:t xml:space="preserve">ا. (1390) . </w:t>
      </w:r>
      <w:r w:rsidRPr="00487620">
        <w:rPr>
          <w:rFonts w:cs="B Nazanin"/>
          <w:rtl/>
          <w:lang w:bidi="fa-IR"/>
        </w:rPr>
        <w:t>باغهای ایران. تهران: پیام</w:t>
      </w:r>
    </w:p>
    <w:p w:rsidR="00487620" w:rsidRPr="009B0DF1" w:rsidRDefault="00487620" w:rsidP="009B0DF1">
      <w:pPr>
        <w:pStyle w:val="ListParagraph"/>
        <w:numPr>
          <w:ilvl w:val="0"/>
          <w:numId w:val="3"/>
        </w:numPr>
        <w:bidi/>
        <w:spacing w:line="16" w:lineRule="atLeast"/>
        <w:rPr>
          <w:rFonts w:cs="B Nazanin"/>
          <w:lang w:bidi="fa-IR"/>
        </w:rPr>
      </w:pPr>
      <w:r>
        <w:rPr>
          <w:rFonts w:ascii="BNazanin" w:eastAsia="Times New Roman" w:hAnsi="BNazanin" w:cs="B Mitra" w:hint="cs"/>
          <w:color w:val="242021"/>
          <w:sz w:val="20"/>
          <w:szCs w:val="20"/>
          <w:rtl/>
        </w:rPr>
        <w:t>ب</w:t>
      </w:r>
      <w:r>
        <w:rPr>
          <w:rFonts w:ascii="BNazanin" w:eastAsia="Times New Roman" w:hAnsi="BNazanin" w:cs="B Mitra"/>
          <w:color w:val="242021"/>
          <w:sz w:val="20"/>
          <w:szCs w:val="20"/>
          <w:rtl/>
        </w:rPr>
        <w:t>نیادی، ناصر.</w:t>
      </w:r>
      <w:r w:rsidR="009B0DF1">
        <w:rPr>
          <w:rFonts w:ascii="BNazanin" w:eastAsia="Times New Roman" w:hAnsi="BNazanin" w:cs="B Mitra" w:hint="cs"/>
          <w:color w:val="242021"/>
          <w:sz w:val="20"/>
          <w:szCs w:val="20"/>
          <w:rtl/>
        </w:rPr>
        <w:t>(1371) .</w:t>
      </w:r>
      <w:r>
        <w:rPr>
          <w:rFonts w:ascii="BNazanin" w:eastAsia="Times New Roman" w:hAnsi="BNazanin" w:cs="B Mitra" w:hint="cs"/>
          <w:color w:val="242021"/>
          <w:sz w:val="20"/>
          <w:szCs w:val="20"/>
          <w:rtl/>
          <w:lang w:bidi="fa-IR"/>
        </w:rPr>
        <w:t xml:space="preserve"> </w:t>
      </w:r>
      <w:r w:rsidRPr="00487620">
        <w:rPr>
          <w:rFonts w:ascii="BNazanin" w:eastAsia="Times New Roman" w:hAnsi="BNazanin" w:cs="B Mitra"/>
          <w:color w:val="242021"/>
          <w:sz w:val="20"/>
          <w:szCs w:val="20"/>
          <w:rtl/>
        </w:rPr>
        <w:t xml:space="preserve"> تحول تاریخی ساختار شهری شیراز و فضاهای شهری</w:t>
      </w:r>
      <w:r>
        <w:rPr>
          <w:rFonts w:ascii="BNazanin" w:eastAsia="Times New Roman" w:hAnsi="BNazanin" w:cs="B Mitra" w:hint="cs"/>
          <w:color w:val="242021"/>
          <w:sz w:val="20"/>
          <w:szCs w:val="20"/>
          <w:rtl/>
        </w:rPr>
        <w:t xml:space="preserve"> </w:t>
      </w:r>
      <w:r w:rsidRPr="00487620">
        <w:rPr>
          <w:rFonts w:ascii="BNazanin" w:eastAsia="Times New Roman" w:hAnsi="BNazanin" w:cs="B Mitra"/>
          <w:color w:val="242021"/>
          <w:sz w:val="20"/>
          <w:szCs w:val="20"/>
          <w:rtl/>
        </w:rPr>
        <w:t>آن</w:t>
      </w:r>
      <w:r w:rsidRPr="00487620">
        <w:rPr>
          <w:rFonts w:ascii="BNazanin" w:eastAsia="Times New Roman" w:hAnsi="BNazanin" w:cs="B Mitra"/>
          <w:color w:val="242021"/>
          <w:sz w:val="20"/>
          <w:szCs w:val="20"/>
        </w:rPr>
        <w:t xml:space="preserve">. </w:t>
      </w:r>
      <w:r w:rsidRPr="00487620">
        <w:rPr>
          <w:rFonts w:ascii="BNazanin" w:eastAsia="Times New Roman" w:hAnsi="BNazanin" w:cs="B Mitra"/>
          <w:color w:val="242021"/>
          <w:sz w:val="20"/>
          <w:rtl/>
        </w:rPr>
        <w:t>فصلنامه آبادی</w:t>
      </w:r>
      <w:r w:rsidRPr="00487620">
        <w:rPr>
          <w:rFonts w:ascii="BNazanin" w:eastAsia="Times New Roman" w:hAnsi="BNazanin" w:cs="B Mitra"/>
          <w:color w:val="242021"/>
          <w:sz w:val="20"/>
          <w:szCs w:val="20"/>
          <w:rtl/>
        </w:rPr>
        <w:t xml:space="preserve">، </w:t>
      </w:r>
      <w:r w:rsidR="009B0DF1">
        <w:rPr>
          <w:rFonts w:ascii="BNazanin" w:eastAsia="Times New Roman" w:hAnsi="BNazanin" w:cs="B Mitra" w:hint="cs"/>
          <w:color w:val="242021"/>
          <w:sz w:val="20"/>
          <w:szCs w:val="20"/>
          <w:rtl/>
        </w:rPr>
        <w:t>(5) : 58-63</w:t>
      </w:r>
    </w:p>
    <w:p w:rsidR="009B0DF1" w:rsidRPr="009B0DF1" w:rsidRDefault="009B0DF1" w:rsidP="009B0DF1">
      <w:pPr>
        <w:pStyle w:val="ListParagraph"/>
        <w:numPr>
          <w:ilvl w:val="0"/>
          <w:numId w:val="3"/>
        </w:numPr>
        <w:bidi/>
        <w:spacing w:line="16" w:lineRule="atLeast"/>
        <w:rPr>
          <w:rFonts w:cs="B Nazanin"/>
          <w:lang w:bidi="fa-IR"/>
        </w:rPr>
      </w:pPr>
      <w:r w:rsidRPr="009B0DF1">
        <w:rPr>
          <w:rFonts w:ascii="BNazanin" w:eastAsia="Times New Roman" w:hAnsi="BNazanin" w:cs="B Mitra"/>
          <w:color w:val="242021"/>
          <w:sz w:val="20"/>
          <w:szCs w:val="20"/>
          <w:rtl/>
        </w:rPr>
        <w:t>دیولافوا، جین. (</w:t>
      </w:r>
      <w:r w:rsidRPr="009B0DF1">
        <w:rPr>
          <w:rFonts w:ascii="BNazanin" w:eastAsia="Times New Roman" w:hAnsi="BNazanin" w:cs="B Mitra"/>
          <w:color w:val="242021"/>
          <w:sz w:val="20"/>
          <w:szCs w:val="20"/>
          <w:rtl/>
          <w:lang w:bidi="fa-IR"/>
        </w:rPr>
        <w:t>۱۳۵۳</w:t>
      </w:r>
      <w:r>
        <w:rPr>
          <w:rFonts w:ascii="BNazanin" w:eastAsia="Times New Roman" w:hAnsi="BNazanin" w:cs="B Mitra" w:hint="cs"/>
          <w:color w:val="242021"/>
          <w:sz w:val="20"/>
          <w:szCs w:val="20"/>
          <w:rtl/>
          <w:lang w:bidi="fa-IR"/>
        </w:rPr>
        <w:t xml:space="preserve">). </w:t>
      </w:r>
      <w:r w:rsidRPr="009B0DF1">
        <w:rPr>
          <w:rFonts w:ascii="BNazanin" w:eastAsia="Times New Roman" w:hAnsi="BNazanin" w:cs="B Mitra"/>
          <w:color w:val="242021"/>
          <w:sz w:val="20"/>
          <w:rtl/>
        </w:rPr>
        <w:t>ســفرنامه ایران</w:t>
      </w:r>
      <w:r w:rsidRPr="009B0DF1">
        <w:rPr>
          <w:rFonts w:ascii="BNazanin" w:eastAsia="Times New Roman" w:hAnsi="BNazanin" w:cs="B Mitra"/>
          <w:color w:val="242021"/>
          <w:sz w:val="20"/>
          <w:szCs w:val="20"/>
        </w:rPr>
        <w:t xml:space="preserve">. </w:t>
      </w:r>
      <w:r w:rsidRPr="009B0DF1">
        <w:rPr>
          <w:rFonts w:ascii="BNazanin" w:eastAsia="Times New Roman" w:hAnsi="BNazanin" w:cs="B Mitra"/>
          <w:color w:val="242021"/>
          <w:sz w:val="20"/>
          <w:szCs w:val="20"/>
          <w:rtl/>
        </w:rPr>
        <w:t>ترجمه و نگارش قرهوشــی. تهران</w:t>
      </w:r>
      <w:r w:rsidRPr="009B0DF1">
        <w:rPr>
          <w:rFonts w:ascii="BNazanin" w:eastAsia="Times New Roman" w:hAnsi="BNazanin" w:cs="B Mitra"/>
          <w:color w:val="242021"/>
          <w:sz w:val="20"/>
          <w:szCs w:val="20"/>
        </w:rPr>
        <w:t xml:space="preserve"> :</w:t>
      </w:r>
      <w:r w:rsidRPr="009B0DF1">
        <w:rPr>
          <w:rFonts w:ascii="BNazanin" w:eastAsia="Times New Roman" w:hAnsi="BNazanin" w:cs="B Mitra"/>
          <w:color w:val="242021"/>
          <w:sz w:val="20"/>
          <w:szCs w:val="20"/>
          <w:rtl/>
        </w:rPr>
        <w:t>انتشارات دهکده</w:t>
      </w:r>
    </w:p>
    <w:p w:rsidR="009B0DF1" w:rsidRPr="009B0DF1" w:rsidRDefault="009B0DF1" w:rsidP="009B0DF1">
      <w:pPr>
        <w:pStyle w:val="ListParagraph"/>
        <w:numPr>
          <w:ilvl w:val="0"/>
          <w:numId w:val="3"/>
        </w:numPr>
        <w:bidi/>
        <w:spacing w:line="16" w:lineRule="atLeast"/>
        <w:rPr>
          <w:rFonts w:cs="B Nazanin"/>
          <w:lang w:bidi="fa-IR"/>
        </w:rPr>
      </w:pPr>
      <w:r w:rsidRPr="009B0DF1">
        <w:rPr>
          <w:rFonts w:ascii="BNazanin" w:eastAsia="Times New Roman" w:hAnsi="BNazanin" w:cs="B Mitra"/>
          <w:color w:val="242021"/>
          <w:sz w:val="20"/>
          <w:szCs w:val="20"/>
          <w:rtl/>
        </w:rPr>
        <w:t>فلامکی، محمد منصور. (</w:t>
      </w:r>
      <w:r w:rsidRPr="009B0DF1">
        <w:rPr>
          <w:rFonts w:ascii="BNazanin" w:eastAsia="Times New Roman" w:hAnsi="BNazanin" w:cs="B Mitra"/>
          <w:color w:val="242021"/>
          <w:sz w:val="20"/>
          <w:szCs w:val="20"/>
          <w:rtl/>
          <w:lang w:bidi="fa-IR"/>
        </w:rPr>
        <w:t>۱۳8۳</w:t>
      </w:r>
      <w:r>
        <w:rPr>
          <w:rFonts w:ascii="BNazanin" w:eastAsia="Times New Roman" w:hAnsi="BNazanin" w:cs="B Mitra" w:hint="cs"/>
          <w:color w:val="242021"/>
          <w:sz w:val="20"/>
          <w:szCs w:val="20"/>
          <w:rtl/>
          <w:lang w:bidi="fa-IR"/>
        </w:rPr>
        <w:t xml:space="preserve">). </w:t>
      </w:r>
      <w:r w:rsidRPr="009B0DF1">
        <w:rPr>
          <w:rFonts w:ascii="BNazanin" w:eastAsia="Times New Roman" w:hAnsi="BNazanin" w:cs="B Mitra"/>
          <w:color w:val="242021"/>
          <w:sz w:val="20"/>
          <w:rtl/>
        </w:rPr>
        <w:t>ســیری در تجارب مرمت شــهری از ونیز تا</w:t>
      </w:r>
      <w:r>
        <w:rPr>
          <w:rFonts w:ascii="BNazanin" w:eastAsia="Times New Roman" w:hAnsi="BNazanin" w:cs="B Mitra" w:hint="cs"/>
          <w:color w:val="242021"/>
          <w:rtl/>
        </w:rPr>
        <w:t xml:space="preserve"> </w:t>
      </w:r>
      <w:r w:rsidRPr="009B0DF1">
        <w:rPr>
          <w:rFonts w:ascii="BNazanin" w:eastAsia="Times New Roman" w:hAnsi="BNazanin" w:cs="B Mitra"/>
          <w:color w:val="242021"/>
          <w:sz w:val="20"/>
          <w:rtl/>
        </w:rPr>
        <w:t>شیراز</w:t>
      </w:r>
      <w:r w:rsidRPr="009B0DF1">
        <w:rPr>
          <w:rFonts w:ascii="BNazanin" w:eastAsia="Times New Roman" w:hAnsi="BNazanin" w:cs="B Mitra"/>
          <w:color w:val="242021"/>
          <w:sz w:val="20"/>
          <w:szCs w:val="20"/>
        </w:rPr>
        <w:t xml:space="preserve">. </w:t>
      </w:r>
      <w:r w:rsidRPr="009B0DF1">
        <w:rPr>
          <w:rFonts w:ascii="BNazanin" w:eastAsia="Times New Roman" w:hAnsi="BNazanin" w:cs="B Mitra"/>
          <w:color w:val="242021"/>
          <w:sz w:val="20"/>
          <w:szCs w:val="20"/>
          <w:rtl/>
        </w:rPr>
        <w:t>تهران : موسسه علمی و فرهنگی فضا</w:t>
      </w:r>
    </w:p>
    <w:p w:rsidR="009B0DF1" w:rsidRPr="00030939" w:rsidRDefault="009B0DF1" w:rsidP="009B0DF1">
      <w:pPr>
        <w:pStyle w:val="ListParagraph"/>
        <w:numPr>
          <w:ilvl w:val="0"/>
          <w:numId w:val="3"/>
        </w:numPr>
        <w:bidi/>
        <w:spacing w:line="16" w:lineRule="atLeast"/>
        <w:rPr>
          <w:rFonts w:cs="B Nazanin"/>
          <w:lang w:bidi="fa-IR"/>
        </w:rPr>
      </w:pPr>
      <w:r>
        <w:rPr>
          <w:rFonts w:ascii="BNazanin" w:eastAsia="Times New Roman" w:hAnsi="BNazanin" w:cs="B Mitra" w:hint="cs"/>
          <w:color w:val="242021"/>
          <w:sz w:val="20"/>
          <w:szCs w:val="20"/>
          <w:rtl/>
        </w:rPr>
        <w:t>شیبانی، مهدی ؛ پروین، حسین و فرنوش، فهیمه .(1396). شهرباغ، ساختار شهری شیراز قدیم، فصلنامه هنر و تمدن شرق، سال پنجم، شماره شانزدهم</w:t>
      </w:r>
    </w:p>
    <w:p w:rsidR="00030939" w:rsidRPr="00030939" w:rsidRDefault="00030939" w:rsidP="00030939">
      <w:pPr>
        <w:pStyle w:val="ListParagraph"/>
        <w:numPr>
          <w:ilvl w:val="0"/>
          <w:numId w:val="3"/>
        </w:numPr>
        <w:spacing w:line="16" w:lineRule="atLeast"/>
        <w:rPr>
          <w:rFonts w:cs="B Nazanin"/>
          <w:lang w:bidi="fa-IR"/>
        </w:rPr>
      </w:pPr>
      <w:proofErr w:type="spellStart"/>
      <w:r w:rsidRPr="00030939">
        <w:rPr>
          <w:rFonts w:ascii="Times New Roman" w:eastAsia="Times New Roman" w:hAnsi="Times New Roman" w:cs="Times New Roman"/>
          <w:color w:val="000000"/>
          <w:sz w:val="20"/>
          <w:szCs w:val="20"/>
        </w:rPr>
        <w:t>Mikaili</w:t>
      </w:r>
      <w:proofErr w:type="spellEnd"/>
      <w:r w:rsidRPr="00030939">
        <w:rPr>
          <w:rFonts w:ascii="Times New Roman" w:eastAsia="Times New Roman" w:hAnsi="Times New Roman" w:cs="Times New Roman"/>
          <w:color w:val="000000"/>
          <w:sz w:val="20"/>
          <w:szCs w:val="20"/>
        </w:rPr>
        <w:t xml:space="preserve">, </w:t>
      </w:r>
      <w:proofErr w:type="spellStart"/>
      <w:r w:rsidRPr="00030939">
        <w:rPr>
          <w:rFonts w:ascii="Times New Roman" w:eastAsia="Times New Roman" w:hAnsi="Times New Roman" w:cs="Times New Roman"/>
          <w:color w:val="000000"/>
          <w:sz w:val="20"/>
          <w:szCs w:val="20"/>
        </w:rPr>
        <w:t>Alireza</w:t>
      </w:r>
      <w:proofErr w:type="spellEnd"/>
      <w:r w:rsidRPr="00030939">
        <w:rPr>
          <w:rFonts w:ascii="Times New Roman" w:eastAsia="Times New Roman" w:hAnsi="Times New Roman" w:cs="Times New Roman"/>
          <w:color w:val="000000"/>
          <w:sz w:val="20"/>
          <w:szCs w:val="20"/>
        </w:rPr>
        <w:t xml:space="preserve">, </w:t>
      </w:r>
      <w:proofErr w:type="spellStart"/>
      <w:r w:rsidRPr="00030939">
        <w:rPr>
          <w:rFonts w:ascii="Times New Roman" w:eastAsia="Times New Roman" w:hAnsi="Times New Roman" w:cs="Times New Roman"/>
          <w:color w:val="000000"/>
          <w:sz w:val="20"/>
          <w:szCs w:val="20"/>
        </w:rPr>
        <w:t>Pishro</w:t>
      </w:r>
      <w:proofErr w:type="spellEnd"/>
      <w:r w:rsidRPr="00030939">
        <w:rPr>
          <w:rFonts w:ascii="Times New Roman" w:eastAsia="Times New Roman" w:hAnsi="Times New Roman" w:cs="Times New Roman"/>
          <w:color w:val="000000"/>
          <w:sz w:val="20"/>
          <w:szCs w:val="20"/>
        </w:rPr>
        <w:t xml:space="preserve">, </w:t>
      </w:r>
      <w:proofErr w:type="spellStart"/>
      <w:r w:rsidRPr="00030939">
        <w:rPr>
          <w:rFonts w:ascii="Times New Roman" w:eastAsia="Times New Roman" w:hAnsi="Times New Roman" w:cs="Times New Roman"/>
          <w:color w:val="000000"/>
          <w:sz w:val="20"/>
          <w:szCs w:val="20"/>
        </w:rPr>
        <w:t>Atefe</w:t>
      </w:r>
      <w:proofErr w:type="spellEnd"/>
      <w:r w:rsidRPr="00030939">
        <w:rPr>
          <w:rFonts w:ascii="Times New Roman" w:eastAsia="Times New Roman" w:hAnsi="Times New Roman" w:cs="Times New Roman"/>
          <w:color w:val="000000"/>
          <w:sz w:val="20"/>
          <w:szCs w:val="20"/>
        </w:rPr>
        <w:t xml:space="preserve"> (2012), planning</w:t>
      </w:r>
      <w:r>
        <w:rPr>
          <w:rFonts w:ascii="Times New Roman" w:eastAsia="Times New Roman" w:hAnsi="Times New Roman" w:cs="B Mitra" w:hint="cs"/>
          <w:color w:val="000000"/>
          <w:sz w:val="20"/>
          <w:szCs w:val="20"/>
          <w:rtl/>
        </w:rPr>
        <w:t xml:space="preserve"> </w:t>
      </w:r>
      <w:r w:rsidRPr="00030939">
        <w:rPr>
          <w:rFonts w:ascii="Times New Roman" w:eastAsia="Times New Roman" w:hAnsi="Times New Roman" w:cs="Times New Roman"/>
          <w:color w:val="000000"/>
          <w:sz w:val="20"/>
          <w:szCs w:val="20"/>
        </w:rPr>
        <w:t>and design of recreational landscape beside</w:t>
      </w:r>
      <w:r w:rsidRPr="00030939">
        <w:rPr>
          <w:rFonts w:ascii="Times New Roman" w:eastAsia="Times New Roman" w:hAnsi="Times New Roman" w:cs="B Mitra"/>
          <w:color w:val="000000"/>
          <w:sz w:val="20"/>
          <w:szCs w:val="20"/>
        </w:rPr>
        <w:br/>
      </w:r>
      <w:r w:rsidRPr="00030939">
        <w:rPr>
          <w:rFonts w:ascii="Times New Roman" w:eastAsia="Times New Roman" w:hAnsi="Times New Roman" w:cs="Times New Roman"/>
          <w:color w:val="000000"/>
          <w:sz w:val="20"/>
          <w:szCs w:val="20"/>
        </w:rPr>
        <w:t>rivers in order to improve ecotourism, case</w:t>
      </w:r>
      <w:r>
        <w:rPr>
          <w:rFonts w:ascii="Times New Roman" w:eastAsia="Times New Roman" w:hAnsi="Times New Roman" w:cs="B Mitra" w:hint="cs"/>
          <w:color w:val="000000"/>
          <w:sz w:val="20"/>
          <w:szCs w:val="20"/>
          <w:rtl/>
        </w:rPr>
        <w:t xml:space="preserve"> </w:t>
      </w:r>
      <w:r w:rsidRPr="00030939">
        <w:rPr>
          <w:rFonts w:ascii="Times New Roman" w:eastAsia="Times New Roman" w:hAnsi="Times New Roman" w:cs="Times New Roman"/>
          <w:color w:val="000000"/>
          <w:sz w:val="20"/>
          <w:szCs w:val="20"/>
        </w:rPr>
        <w:t xml:space="preserve">study: </w:t>
      </w:r>
      <w:proofErr w:type="spellStart"/>
      <w:r w:rsidRPr="00030939">
        <w:rPr>
          <w:rFonts w:ascii="Times New Roman" w:eastAsia="Times New Roman" w:hAnsi="Times New Roman" w:cs="Times New Roman"/>
          <w:color w:val="000000"/>
          <w:sz w:val="20"/>
          <w:szCs w:val="20"/>
        </w:rPr>
        <w:t>Nahavand</w:t>
      </w:r>
      <w:proofErr w:type="spellEnd"/>
      <w:r w:rsidRPr="00030939">
        <w:rPr>
          <w:rFonts w:ascii="Times New Roman" w:eastAsia="Times New Roman" w:hAnsi="Times New Roman" w:cs="Times New Roman"/>
          <w:color w:val="000000"/>
          <w:sz w:val="20"/>
          <w:szCs w:val="20"/>
        </w:rPr>
        <w:t xml:space="preserve"> </w:t>
      </w:r>
      <w:proofErr w:type="spellStart"/>
      <w:r w:rsidRPr="00030939">
        <w:rPr>
          <w:rFonts w:ascii="Times New Roman" w:eastAsia="Times New Roman" w:hAnsi="Times New Roman" w:cs="Times New Roman"/>
          <w:color w:val="000000"/>
          <w:sz w:val="20"/>
          <w:szCs w:val="20"/>
        </w:rPr>
        <w:t>Sarab</w:t>
      </w:r>
      <w:proofErr w:type="spellEnd"/>
      <w:r w:rsidRPr="00030939">
        <w:rPr>
          <w:rFonts w:ascii="Times New Roman" w:eastAsia="Times New Roman" w:hAnsi="Times New Roman" w:cs="Times New Roman"/>
          <w:color w:val="000000"/>
          <w:sz w:val="20"/>
          <w:szCs w:val="20"/>
        </w:rPr>
        <w:t xml:space="preserve"> </w:t>
      </w:r>
      <w:proofErr w:type="spellStart"/>
      <w:r w:rsidRPr="00030939">
        <w:rPr>
          <w:rFonts w:ascii="Times New Roman" w:eastAsia="Times New Roman" w:hAnsi="Times New Roman" w:cs="Times New Roman"/>
          <w:color w:val="000000"/>
          <w:sz w:val="20"/>
          <w:szCs w:val="20"/>
        </w:rPr>
        <w:t>Geryan</w:t>
      </w:r>
      <w:proofErr w:type="spellEnd"/>
      <w:r w:rsidRPr="00030939">
        <w:rPr>
          <w:rFonts w:ascii="Times New Roman" w:eastAsia="Times New Roman" w:hAnsi="Times New Roman" w:cs="Times New Roman"/>
          <w:color w:val="000000"/>
          <w:sz w:val="20"/>
          <w:szCs w:val="20"/>
        </w:rPr>
        <w:t xml:space="preserve">, </w:t>
      </w:r>
      <w:proofErr w:type="spellStart"/>
      <w:r w:rsidRPr="00030939">
        <w:rPr>
          <w:rFonts w:ascii="Times New Roman" w:eastAsia="Times New Roman" w:hAnsi="Times New Roman" w:cs="Times New Roman"/>
          <w:color w:val="000000"/>
          <w:sz w:val="20"/>
          <w:szCs w:val="20"/>
        </w:rPr>
        <w:t>Farhangian</w:t>
      </w:r>
      <w:proofErr w:type="spellEnd"/>
      <w:r w:rsidRPr="00030939">
        <w:rPr>
          <w:rFonts w:ascii="Times New Roman" w:eastAsia="Times New Roman" w:hAnsi="Times New Roman" w:cs="B Mitra"/>
          <w:color w:val="000000"/>
          <w:sz w:val="20"/>
          <w:szCs w:val="20"/>
        </w:rPr>
        <w:br/>
      </w:r>
      <w:r w:rsidRPr="00030939">
        <w:rPr>
          <w:rFonts w:ascii="Times New Roman" w:eastAsia="Times New Roman" w:hAnsi="Times New Roman" w:cs="Times New Roman"/>
          <w:color w:val="000000"/>
          <w:sz w:val="20"/>
          <w:szCs w:val="20"/>
        </w:rPr>
        <w:t>magazine, number 1 &amp; 4, spring and summer of</w:t>
      </w:r>
      <w:r>
        <w:rPr>
          <w:rFonts w:ascii="Times New Roman" w:eastAsia="Times New Roman" w:hAnsi="Times New Roman" w:cs="B Mitra" w:hint="cs"/>
          <w:color w:val="000000"/>
          <w:sz w:val="20"/>
          <w:szCs w:val="20"/>
          <w:rtl/>
        </w:rPr>
        <w:t xml:space="preserve"> </w:t>
      </w:r>
      <w:r w:rsidRPr="00030939">
        <w:rPr>
          <w:rFonts w:ascii="Times New Roman" w:eastAsia="Times New Roman" w:hAnsi="Times New Roman" w:cs="Times New Roman"/>
          <w:color w:val="000000"/>
          <w:sz w:val="20"/>
          <w:szCs w:val="20"/>
        </w:rPr>
        <w:t>2012, pp.69-102.</w:t>
      </w:r>
    </w:p>
    <w:p w:rsidR="00030939" w:rsidRPr="003830B4" w:rsidRDefault="00030939" w:rsidP="00030939">
      <w:pPr>
        <w:pStyle w:val="ListParagraph"/>
        <w:numPr>
          <w:ilvl w:val="0"/>
          <w:numId w:val="3"/>
        </w:numPr>
        <w:spacing w:line="16" w:lineRule="atLeast"/>
        <w:rPr>
          <w:rFonts w:cs="B Nazanin"/>
          <w:lang w:bidi="fa-IR"/>
        </w:rPr>
      </w:pPr>
      <w:proofErr w:type="spellStart"/>
      <w:r w:rsidRPr="00030939">
        <w:rPr>
          <w:rFonts w:ascii="Times New Roman" w:eastAsia="Times New Roman" w:hAnsi="Times New Roman" w:cs="Times New Roman"/>
          <w:color w:val="000000"/>
          <w:sz w:val="20"/>
          <w:szCs w:val="20"/>
        </w:rPr>
        <w:t>Movahed</w:t>
      </w:r>
      <w:proofErr w:type="spellEnd"/>
      <w:r w:rsidRPr="00030939">
        <w:rPr>
          <w:rFonts w:ascii="Times New Roman" w:eastAsia="Times New Roman" w:hAnsi="Times New Roman" w:cs="Times New Roman"/>
          <w:color w:val="000000"/>
          <w:sz w:val="20"/>
          <w:szCs w:val="20"/>
        </w:rPr>
        <w:t xml:space="preserve">, Ali, </w:t>
      </w:r>
      <w:proofErr w:type="spellStart"/>
      <w:r w:rsidRPr="00030939">
        <w:rPr>
          <w:rFonts w:ascii="Times New Roman" w:eastAsia="Times New Roman" w:hAnsi="Times New Roman" w:cs="Times New Roman"/>
          <w:color w:val="000000"/>
          <w:sz w:val="20"/>
          <w:szCs w:val="20"/>
        </w:rPr>
        <w:t>Aman</w:t>
      </w:r>
      <w:proofErr w:type="spellEnd"/>
      <w:r w:rsidRPr="00030939">
        <w:rPr>
          <w:rFonts w:ascii="Times New Roman" w:eastAsia="Times New Roman" w:hAnsi="Times New Roman" w:cs="Times New Roman"/>
          <w:color w:val="000000"/>
          <w:sz w:val="20"/>
          <w:szCs w:val="20"/>
        </w:rPr>
        <w:t xml:space="preserve"> Pour, Saeed, </w:t>
      </w:r>
      <w:proofErr w:type="spellStart"/>
      <w:r w:rsidRPr="00030939">
        <w:rPr>
          <w:rFonts w:ascii="Times New Roman" w:eastAsia="Times New Roman" w:hAnsi="Times New Roman" w:cs="Times New Roman"/>
          <w:color w:val="000000"/>
          <w:sz w:val="20"/>
          <w:szCs w:val="20"/>
        </w:rPr>
        <w:t>Zarei</w:t>
      </w:r>
      <w:proofErr w:type="spellEnd"/>
      <w:r w:rsidRPr="00030939">
        <w:rPr>
          <w:rFonts w:ascii="Times New Roman" w:eastAsia="Times New Roman" w:hAnsi="Times New Roman" w:cs="Times New Roman"/>
          <w:color w:val="000000"/>
          <w:sz w:val="20"/>
          <w:szCs w:val="20"/>
        </w:rPr>
        <w:t>, Reza</w:t>
      </w:r>
      <w:r>
        <w:rPr>
          <w:rFonts w:ascii="Times New Roman" w:eastAsia="Times New Roman" w:hAnsi="Times New Roman" w:cs="B Mitra" w:hint="cs"/>
          <w:color w:val="000000"/>
          <w:sz w:val="20"/>
          <w:szCs w:val="20"/>
          <w:rtl/>
        </w:rPr>
        <w:t xml:space="preserve"> </w:t>
      </w:r>
      <w:r w:rsidRPr="00030939">
        <w:rPr>
          <w:rFonts w:ascii="Times New Roman" w:eastAsia="Times New Roman" w:hAnsi="Times New Roman" w:cs="Times New Roman"/>
          <w:color w:val="000000"/>
          <w:sz w:val="20"/>
          <w:szCs w:val="20"/>
        </w:rPr>
        <w:t>(2012), evaluating tourism recreational places</w:t>
      </w:r>
      <w:r w:rsidRPr="00030939">
        <w:rPr>
          <w:rFonts w:ascii="Times New Roman" w:eastAsia="Times New Roman" w:hAnsi="Times New Roman" w:cs="B Mitra"/>
          <w:color w:val="000000"/>
          <w:sz w:val="20"/>
          <w:szCs w:val="20"/>
        </w:rPr>
        <w:br/>
      </w:r>
      <w:r w:rsidRPr="00030939">
        <w:rPr>
          <w:rFonts w:ascii="Times New Roman" w:eastAsia="Times New Roman" w:hAnsi="Times New Roman" w:cs="Times New Roman"/>
          <w:color w:val="000000"/>
          <w:sz w:val="20"/>
          <w:szCs w:val="20"/>
        </w:rPr>
        <w:t>around metropolises, using a combination of</w:t>
      </w:r>
      <w:r>
        <w:rPr>
          <w:rFonts w:ascii="Times New Roman" w:eastAsia="Times New Roman" w:hAnsi="Times New Roman" w:cs="B Mitra" w:hint="cs"/>
          <w:color w:val="000000"/>
          <w:sz w:val="20"/>
          <w:szCs w:val="20"/>
          <w:rtl/>
        </w:rPr>
        <w:t xml:space="preserve"> </w:t>
      </w:r>
      <w:r w:rsidRPr="00030939">
        <w:rPr>
          <w:rFonts w:ascii="Times New Roman" w:eastAsia="Times New Roman" w:hAnsi="Times New Roman" w:cs="Times New Roman"/>
          <w:color w:val="000000"/>
          <w:sz w:val="20"/>
          <w:szCs w:val="20"/>
        </w:rPr>
        <w:t>SWOT and AHP models, case study: tourism</w:t>
      </w:r>
      <w:r w:rsidRPr="00030939">
        <w:rPr>
          <w:rFonts w:ascii="Times New Roman" w:eastAsia="Times New Roman" w:hAnsi="Times New Roman" w:cs="B Mitra"/>
          <w:color w:val="000000"/>
          <w:sz w:val="20"/>
          <w:szCs w:val="20"/>
        </w:rPr>
        <w:br/>
      </w:r>
      <w:r w:rsidRPr="00030939">
        <w:rPr>
          <w:rFonts w:ascii="Times New Roman" w:eastAsia="Times New Roman" w:hAnsi="Times New Roman" w:cs="Times New Roman"/>
          <w:color w:val="000000"/>
          <w:sz w:val="20"/>
          <w:szCs w:val="20"/>
        </w:rPr>
        <w:t xml:space="preserve">recreational place of Mal </w:t>
      </w:r>
      <w:proofErr w:type="spellStart"/>
      <w:r w:rsidRPr="00030939">
        <w:rPr>
          <w:rFonts w:ascii="Times New Roman" w:eastAsia="Times New Roman" w:hAnsi="Times New Roman" w:cs="Times New Roman"/>
          <w:color w:val="000000"/>
          <w:sz w:val="20"/>
          <w:szCs w:val="20"/>
        </w:rPr>
        <w:t>Aqa</w:t>
      </w:r>
      <w:proofErr w:type="spellEnd"/>
      <w:r w:rsidRPr="00030939">
        <w:rPr>
          <w:rFonts w:ascii="Times New Roman" w:eastAsia="Times New Roman" w:hAnsi="Times New Roman" w:cs="Times New Roman"/>
          <w:color w:val="000000"/>
          <w:sz w:val="20"/>
          <w:szCs w:val="20"/>
        </w:rPr>
        <w:t>, regional and city</w:t>
      </w:r>
      <w:r>
        <w:rPr>
          <w:rFonts w:ascii="Times New Roman" w:eastAsia="Times New Roman" w:hAnsi="Times New Roman" w:cs="B Mitra" w:hint="cs"/>
          <w:color w:val="000000"/>
          <w:sz w:val="20"/>
          <w:szCs w:val="20"/>
          <w:rtl/>
        </w:rPr>
        <w:t xml:space="preserve"> </w:t>
      </w:r>
      <w:r w:rsidRPr="00030939">
        <w:rPr>
          <w:rFonts w:ascii="Times New Roman" w:eastAsia="Times New Roman" w:hAnsi="Times New Roman" w:cs="Times New Roman"/>
          <w:color w:val="000000"/>
          <w:sz w:val="20"/>
          <w:szCs w:val="20"/>
        </w:rPr>
        <w:t>studies and researches, year 4, number 15, winter</w:t>
      </w:r>
      <w:r>
        <w:rPr>
          <w:rFonts w:ascii="Times New Roman" w:eastAsia="Times New Roman" w:hAnsi="Times New Roman" w:cs="B Mitra" w:hint="cs"/>
          <w:color w:val="000000"/>
          <w:sz w:val="20"/>
          <w:szCs w:val="20"/>
          <w:rtl/>
        </w:rPr>
        <w:t xml:space="preserve"> </w:t>
      </w:r>
      <w:r w:rsidRPr="00030939">
        <w:rPr>
          <w:rFonts w:ascii="Times New Roman" w:eastAsia="Times New Roman" w:hAnsi="Times New Roman" w:cs="Times New Roman"/>
          <w:color w:val="000000"/>
          <w:sz w:val="20"/>
          <w:szCs w:val="20"/>
        </w:rPr>
        <w:t>of 1391, pp.52-74</w:t>
      </w:r>
    </w:p>
    <w:p w:rsidR="003830B4" w:rsidRPr="003830B4" w:rsidRDefault="003830B4" w:rsidP="00030939">
      <w:pPr>
        <w:pStyle w:val="ListParagraph"/>
        <w:numPr>
          <w:ilvl w:val="0"/>
          <w:numId w:val="3"/>
        </w:numPr>
        <w:spacing w:line="16" w:lineRule="atLeast"/>
        <w:rPr>
          <w:rFonts w:cs="B Nazanin"/>
          <w:lang w:bidi="fa-IR"/>
        </w:rPr>
      </w:pPr>
      <w:proofErr w:type="spellStart"/>
      <w:r w:rsidRPr="003830B4">
        <w:rPr>
          <w:rFonts w:ascii="Times New Roman" w:eastAsia="Times New Roman" w:hAnsi="Times New Roman" w:cs="Times New Roman"/>
          <w:color w:val="000000"/>
          <w:sz w:val="20"/>
          <w:szCs w:val="20"/>
        </w:rPr>
        <w:t>Malekian</w:t>
      </w:r>
      <w:proofErr w:type="spellEnd"/>
      <w:r w:rsidRPr="003830B4">
        <w:rPr>
          <w:rFonts w:ascii="Times New Roman" w:eastAsia="Times New Roman" w:hAnsi="Times New Roman" w:cs="Times New Roman"/>
          <w:color w:val="000000"/>
          <w:sz w:val="20"/>
          <w:szCs w:val="20"/>
        </w:rPr>
        <w:t xml:space="preserve">, </w:t>
      </w:r>
      <w:proofErr w:type="spellStart"/>
      <w:r w:rsidRPr="003830B4">
        <w:rPr>
          <w:rFonts w:ascii="Times New Roman" w:eastAsia="Times New Roman" w:hAnsi="Times New Roman" w:cs="Times New Roman"/>
          <w:color w:val="000000"/>
          <w:sz w:val="20"/>
          <w:szCs w:val="20"/>
        </w:rPr>
        <w:t>Masoureh</w:t>
      </w:r>
      <w:proofErr w:type="spellEnd"/>
      <w:r w:rsidRPr="003830B4">
        <w:rPr>
          <w:rFonts w:ascii="Times New Roman" w:eastAsia="Times New Roman" w:hAnsi="Times New Roman" w:cs="Times New Roman"/>
          <w:color w:val="000000"/>
          <w:sz w:val="20"/>
          <w:szCs w:val="20"/>
        </w:rPr>
        <w:t xml:space="preserve">, </w:t>
      </w:r>
      <w:proofErr w:type="spellStart"/>
      <w:r w:rsidRPr="003830B4">
        <w:rPr>
          <w:rFonts w:ascii="Times New Roman" w:eastAsia="Times New Roman" w:hAnsi="Times New Roman" w:cs="Times New Roman"/>
          <w:color w:val="000000"/>
          <w:sz w:val="20"/>
          <w:szCs w:val="20"/>
        </w:rPr>
        <w:t>Pouryazdi</w:t>
      </w:r>
      <w:proofErr w:type="spellEnd"/>
      <w:r w:rsidRPr="003830B4">
        <w:rPr>
          <w:rFonts w:ascii="Times New Roman" w:eastAsia="Times New Roman" w:hAnsi="Times New Roman" w:cs="Times New Roman"/>
          <w:color w:val="000000"/>
          <w:sz w:val="20"/>
          <w:szCs w:val="20"/>
        </w:rPr>
        <w:t xml:space="preserve">, </w:t>
      </w:r>
      <w:proofErr w:type="spellStart"/>
      <w:r w:rsidRPr="003830B4">
        <w:rPr>
          <w:rFonts w:ascii="Times New Roman" w:eastAsia="Times New Roman" w:hAnsi="Times New Roman" w:cs="Times New Roman"/>
          <w:color w:val="000000"/>
          <w:sz w:val="20"/>
          <w:szCs w:val="20"/>
        </w:rPr>
        <w:t>Samaneh</w:t>
      </w:r>
      <w:proofErr w:type="spellEnd"/>
      <w:r w:rsidRPr="003830B4">
        <w:rPr>
          <w:rFonts w:ascii="Times New Roman" w:eastAsia="Times New Roman" w:hAnsi="Times New Roman" w:cs="Times New Roman"/>
          <w:color w:val="000000"/>
          <w:sz w:val="20"/>
          <w:szCs w:val="20"/>
        </w:rPr>
        <w:t>,</w:t>
      </w:r>
      <w:r>
        <w:rPr>
          <w:rFonts w:ascii="Times New Roman" w:eastAsia="Times New Roman" w:hAnsi="Times New Roman" w:cs="B Mitra" w:hint="cs"/>
          <w:color w:val="000000"/>
          <w:sz w:val="20"/>
          <w:szCs w:val="20"/>
          <w:rtl/>
        </w:rPr>
        <w:t xml:space="preserve"> </w:t>
      </w:r>
      <w:r w:rsidRPr="003830B4">
        <w:rPr>
          <w:rFonts w:ascii="Times New Roman" w:eastAsia="Times New Roman" w:hAnsi="Times New Roman" w:cs="Times New Roman"/>
          <w:color w:val="000000"/>
          <w:sz w:val="20"/>
          <w:szCs w:val="20"/>
        </w:rPr>
        <w:t>(2014), analysis of effective factors on tourism in</w:t>
      </w:r>
      <w:r w:rsidRPr="003830B4">
        <w:rPr>
          <w:rFonts w:ascii="Times New Roman" w:eastAsia="Times New Roman" w:hAnsi="Times New Roman" w:cs="B Mitra"/>
          <w:color w:val="000000"/>
          <w:sz w:val="20"/>
          <w:szCs w:val="20"/>
        </w:rPr>
        <w:br/>
      </w:r>
      <w:r w:rsidRPr="003830B4">
        <w:rPr>
          <w:rFonts w:ascii="Times New Roman" w:eastAsia="Times New Roman" w:hAnsi="Times New Roman" w:cs="Times New Roman"/>
          <w:color w:val="000000"/>
          <w:sz w:val="20"/>
          <w:szCs w:val="20"/>
        </w:rPr>
        <w:t xml:space="preserve">urban parks, case study: </w:t>
      </w:r>
      <w:proofErr w:type="spellStart"/>
      <w:r w:rsidRPr="003830B4">
        <w:rPr>
          <w:rFonts w:ascii="Times New Roman" w:eastAsia="Times New Roman" w:hAnsi="Times New Roman" w:cs="Times New Roman"/>
          <w:color w:val="000000"/>
          <w:sz w:val="20"/>
          <w:szCs w:val="20"/>
        </w:rPr>
        <w:t>Alavi</w:t>
      </w:r>
      <w:proofErr w:type="spellEnd"/>
      <w:r w:rsidRPr="003830B4">
        <w:rPr>
          <w:rFonts w:ascii="Times New Roman" w:eastAsia="Times New Roman" w:hAnsi="Times New Roman" w:cs="Times New Roman"/>
          <w:color w:val="000000"/>
          <w:sz w:val="20"/>
          <w:szCs w:val="20"/>
        </w:rPr>
        <w:t xml:space="preserve"> Park, Qom,</w:t>
      </w:r>
      <w:r>
        <w:rPr>
          <w:rFonts w:ascii="Times New Roman" w:eastAsia="Times New Roman" w:hAnsi="Times New Roman" w:cs="B Mitra" w:hint="cs"/>
          <w:color w:val="000000"/>
          <w:sz w:val="20"/>
          <w:szCs w:val="20"/>
          <w:rtl/>
        </w:rPr>
        <w:t xml:space="preserve"> </w:t>
      </w:r>
      <w:r w:rsidRPr="003830B4">
        <w:rPr>
          <w:rFonts w:ascii="Times New Roman" w:eastAsia="Times New Roman" w:hAnsi="Times New Roman" w:cs="Times New Roman"/>
          <w:color w:val="000000"/>
          <w:sz w:val="20"/>
          <w:szCs w:val="20"/>
        </w:rPr>
        <w:t>quarterly journal of tourism management studies,</w:t>
      </w:r>
      <w:r>
        <w:rPr>
          <w:rFonts w:ascii="Times New Roman" w:eastAsia="Times New Roman" w:hAnsi="Times New Roman" w:cs="B Mitra" w:hint="cs"/>
          <w:color w:val="000000"/>
          <w:sz w:val="20"/>
          <w:szCs w:val="20"/>
          <w:rtl/>
        </w:rPr>
        <w:t xml:space="preserve"> </w:t>
      </w:r>
      <w:r w:rsidRPr="003830B4">
        <w:rPr>
          <w:rFonts w:ascii="Times New Roman" w:eastAsia="Times New Roman" w:hAnsi="Times New Roman" w:cs="Times New Roman"/>
          <w:color w:val="000000"/>
          <w:sz w:val="20"/>
          <w:szCs w:val="20"/>
        </w:rPr>
        <w:t>year 9, number 28, winter of 2014, pp.73-94.</w:t>
      </w:r>
    </w:p>
    <w:p w:rsidR="003830B4" w:rsidRPr="003830B4" w:rsidRDefault="003830B4" w:rsidP="00030939">
      <w:pPr>
        <w:pStyle w:val="ListParagraph"/>
        <w:numPr>
          <w:ilvl w:val="0"/>
          <w:numId w:val="3"/>
        </w:numPr>
        <w:spacing w:line="16" w:lineRule="atLeast"/>
        <w:rPr>
          <w:rFonts w:cs="B Nazanin"/>
          <w:lang w:bidi="fa-IR"/>
        </w:rPr>
      </w:pPr>
      <w:r w:rsidRPr="003830B4">
        <w:rPr>
          <w:rFonts w:ascii="Times New Roman" w:eastAsia="Times New Roman" w:hAnsi="Times New Roman" w:cs="Times New Roman"/>
          <w:color w:val="000000"/>
          <w:sz w:val="20"/>
          <w:szCs w:val="20"/>
        </w:rPr>
        <w:t xml:space="preserve">Panagopoulos, Thomas, </w:t>
      </w:r>
      <w:proofErr w:type="spellStart"/>
      <w:r w:rsidRPr="003830B4">
        <w:rPr>
          <w:rFonts w:ascii="Times New Roman" w:eastAsia="Times New Roman" w:hAnsi="Times New Roman" w:cs="Times New Roman"/>
          <w:color w:val="000000"/>
          <w:sz w:val="20"/>
          <w:szCs w:val="20"/>
        </w:rPr>
        <w:t>Gonz</w:t>
      </w:r>
      <w:proofErr w:type="spellEnd"/>
      <w:r w:rsidRPr="003830B4">
        <w:rPr>
          <w:rFonts w:ascii="Times New Roman" w:eastAsia="Times New Roman" w:hAnsi="Times New Roman" w:cs="Times New Roman"/>
          <w:color w:val="000000"/>
          <w:sz w:val="20"/>
          <w:szCs w:val="20"/>
        </w:rPr>
        <w:t xml:space="preserve"> </w:t>
      </w:r>
      <w:proofErr w:type="spellStart"/>
      <w:r w:rsidRPr="003830B4">
        <w:rPr>
          <w:rFonts w:ascii="Times New Roman" w:eastAsia="Times New Roman" w:hAnsi="Times New Roman" w:cs="Times New Roman"/>
          <w:color w:val="000000"/>
          <w:sz w:val="20"/>
          <w:szCs w:val="20"/>
        </w:rPr>
        <w:t>alez</w:t>
      </w:r>
      <w:proofErr w:type="spellEnd"/>
      <w:r w:rsidRPr="003830B4">
        <w:rPr>
          <w:rFonts w:ascii="Times New Roman" w:eastAsia="Times New Roman" w:hAnsi="Times New Roman" w:cs="Times New Roman"/>
          <w:color w:val="000000"/>
          <w:sz w:val="20"/>
          <w:szCs w:val="20"/>
        </w:rPr>
        <w:t xml:space="preserve"> Duque, Jos e</w:t>
      </w:r>
      <w:r>
        <w:rPr>
          <w:rFonts w:ascii="Times New Roman" w:eastAsia="Times New Roman" w:hAnsi="Times New Roman" w:cs="B Mitra" w:hint="cs"/>
          <w:color w:val="000000"/>
          <w:sz w:val="20"/>
          <w:szCs w:val="20"/>
          <w:rtl/>
        </w:rPr>
        <w:t xml:space="preserve"> </w:t>
      </w:r>
      <w:r w:rsidRPr="003830B4">
        <w:rPr>
          <w:rFonts w:ascii="Times New Roman" w:eastAsia="Times New Roman" w:hAnsi="Times New Roman" w:cs="Times New Roman"/>
          <w:color w:val="000000"/>
          <w:sz w:val="20"/>
          <w:szCs w:val="20"/>
        </w:rPr>
        <w:t xml:space="preserve">Antonio, </w:t>
      </w:r>
      <w:proofErr w:type="spellStart"/>
      <w:r w:rsidRPr="003830B4">
        <w:rPr>
          <w:rFonts w:ascii="Times New Roman" w:eastAsia="Times New Roman" w:hAnsi="Times New Roman" w:cs="Times New Roman"/>
          <w:color w:val="000000"/>
          <w:sz w:val="20"/>
          <w:szCs w:val="20"/>
        </w:rPr>
        <w:t>Bostenaru</w:t>
      </w:r>
      <w:proofErr w:type="spellEnd"/>
      <w:r w:rsidRPr="003830B4">
        <w:rPr>
          <w:rFonts w:ascii="Times New Roman" w:eastAsia="Times New Roman" w:hAnsi="Times New Roman" w:cs="Times New Roman"/>
          <w:color w:val="000000"/>
          <w:sz w:val="20"/>
          <w:szCs w:val="20"/>
        </w:rPr>
        <w:t xml:space="preserve"> Dan, Maria, Urban planning</w:t>
      </w:r>
      <w:r w:rsidRPr="003830B4">
        <w:rPr>
          <w:rFonts w:ascii="Times New Roman" w:eastAsia="Times New Roman" w:hAnsi="Times New Roman" w:cs="B Mitra"/>
          <w:color w:val="000000"/>
          <w:sz w:val="20"/>
          <w:szCs w:val="20"/>
        </w:rPr>
        <w:br/>
      </w:r>
      <w:r w:rsidRPr="003830B4">
        <w:rPr>
          <w:rFonts w:ascii="Times New Roman" w:eastAsia="Times New Roman" w:hAnsi="Times New Roman" w:cs="Times New Roman"/>
          <w:color w:val="000000"/>
          <w:sz w:val="20"/>
          <w:szCs w:val="20"/>
        </w:rPr>
        <w:t>with respect to environmental quality and human</w:t>
      </w:r>
      <w:r>
        <w:rPr>
          <w:rFonts w:ascii="Times New Roman" w:eastAsia="Times New Roman" w:hAnsi="Times New Roman" w:cs="B Mitra" w:hint="cs"/>
          <w:color w:val="000000"/>
          <w:sz w:val="20"/>
          <w:szCs w:val="20"/>
          <w:rtl/>
        </w:rPr>
        <w:t xml:space="preserve"> </w:t>
      </w:r>
      <w:r w:rsidRPr="003830B4">
        <w:rPr>
          <w:rFonts w:ascii="Times New Roman" w:eastAsia="Times New Roman" w:hAnsi="Times New Roman" w:cs="Times New Roman"/>
          <w:color w:val="000000"/>
          <w:sz w:val="20"/>
          <w:szCs w:val="20"/>
        </w:rPr>
        <w:t>well-being, ELSEVIER, Environmental</w:t>
      </w:r>
      <w:r>
        <w:rPr>
          <w:rFonts w:ascii="Times New Roman" w:eastAsia="Times New Roman" w:hAnsi="Times New Roman" w:cs="B Mitra" w:hint="cs"/>
          <w:color w:val="000000"/>
          <w:sz w:val="20"/>
          <w:szCs w:val="20"/>
          <w:rtl/>
        </w:rPr>
        <w:t xml:space="preserve"> </w:t>
      </w:r>
      <w:r w:rsidRPr="003830B4">
        <w:rPr>
          <w:rFonts w:ascii="Times New Roman" w:eastAsia="Times New Roman" w:hAnsi="Times New Roman" w:cs="Times New Roman"/>
          <w:color w:val="000000"/>
          <w:sz w:val="20"/>
          <w:szCs w:val="20"/>
        </w:rPr>
        <w:t>Pollution xxx (2015), pp 1e8.</w:t>
      </w:r>
    </w:p>
    <w:p w:rsidR="003830B4" w:rsidRPr="00331388" w:rsidRDefault="003830B4" w:rsidP="00030939">
      <w:pPr>
        <w:pStyle w:val="ListParagraph"/>
        <w:numPr>
          <w:ilvl w:val="0"/>
          <w:numId w:val="3"/>
        </w:numPr>
        <w:spacing w:line="16" w:lineRule="atLeast"/>
        <w:rPr>
          <w:rFonts w:cs="B Nazanin"/>
          <w:lang w:bidi="fa-IR"/>
        </w:rPr>
      </w:pPr>
      <w:r w:rsidRPr="003830B4">
        <w:rPr>
          <w:rFonts w:ascii="Times New Roman" w:eastAsia="Times New Roman" w:hAnsi="Times New Roman" w:cs="Times New Roman"/>
          <w:color w:val="000000"/>
          <w:sz w:val="20"/>
          <w:szCs w:val="20"/>
        </w:rPr>
        <w:t xml:space="preserve">Bertram, Christine; </w:t>
      </w:r>
      <w:proofErr w:type="spellStart"/>
      <w:r w:rsidRPr="003830B4">
        <w:rPr>
          <w:rFonts w:ascii="Times New Roman" w:eastAsia="Times New Roman" w:hAnsi="Times New Roman" w:cs="Times New Roman"/>
          <w:color w:val="000000"/>
          <w:sz w:val="20"/>
          <w:szCs w:val="20"/>
        </w:rPr>
        <w:t>Rehdanz</w:t>
      </w:r>
      <w:proofErr w:type="spellEnd"/>
      <w:r w:rsidRPr="003830B4">
        <w:rPr>
          <w:rFonts w:ascii="Times New Roman" w:eastAsia="Times New Roman" w:hAnsi="Times New Roman" w:cs="Times New Roman"/>
          <w:color w:val="000000"/>
          <w:sz w:val="20"/>
          <w:szCs w:val="20"/>
        </w:rPr>
        <w:t xml:space="preserve">, </w:t>
      </w:r>
      <w:proofErr w:type="spellStart"/>
      <w:r w:rsidRPr="003830B4">
        <w:rPr>
          <w:rFonts w:ascii="Times New Roman" w:eastAsia="Times New Roman" w:hAnsi="Times New Roman" w:cs="Times New Roman"/>
          <w:color w:val="000000"/>
          <w:sz w:val="20"/>
          <w:szCs w:val="20"/>
        </w:rPr>
        <w:t>Katrin</w:t>
      </w:r>
      <w:proofErr w:type="spellEnd"/>
      <w:r w:rsidRPr="003830B4">
        <w:rPr>
          <w:rFonts w:ascii="Times New Roman" w:eastAsia="Times New Roman" w:hAnsi="Times New Roman" w:cs="Times New Roman"/>
          <w:color w:val="000000"/>
          <w:sz w:val="20"/>
          <w:szCs w:val="20"/>
        </w:rPr>
        <w:t>, the role of</w:t>
      </w:r>
      <w:r>
        <w:rPr>
          <w:rFonts w:ascii="Times New Roman" w:eastAsia="Times New Roman" w:hAnsi="Times New Roman" w:cs="B Mitra" w:hint="cs"/>
          <w:color w:val="000000"/>
          <w:sz w:val="20"/>
          <w:szCs w:val="20"/>
          <w:rtl/>
        </w:rPr>
        <w:t xml:space="preserve"> </w:t>
      </w:r>
      <w:r w:rsidRPr="003830B4">
        <w:rPr>
          <w:rFonts w:ascii="Times New Roman" w:eastAsia="Times New Roman" w:hAnsi="Times New Roman" w:cs="Times New Roman"/>
          <w:color w:val="000000"/>
          <w:sz w:val="20"/>
          <w:szCs w:val="20"/>
        </w:rPr>
        <w:t>urban green space for human well-being,</w:t>
      </w:r>
      <w:r>
        <w:rPr>
          <w:rFonts w:ascii="Times New Roman" w:eastAsia="Times New Roman" w:hAnsi="Times New Roman" w:cs="B Mitra" w:hint="cs"/>
          <w:color w:val="000000"/>
          <w:sz w:val="20"/>
          <w:szCs w:val="20"/>
          <w:rtl/>
        </w:rPr>
        <w:t xml:space="preserve"> </w:t>
      </w:r>
      <w:r w:rsidRPr="003830B4">
        <w:rPr>
          <w:rFonts w:ascii="Times New Roman" w:eastAsia="Times New Roman" w:hAnsi="Times New Roman" w:cs="Times New Roman"/>
          <w:color w:val="000000"/>
          <w:sz w:val="20"/>
          <w:szCs w:val="20"/>
        </w:rPr>
        <w:t>Working Paper No. 1911, March 2014,</w:t>
      </w:r>
      <w:r>
        <w:rPr>
          <w:rFonts w:ascii="Times New Roman" w:eastAsia="Times New Roman" w:hAnsi="Times New Roman" w:cs="B Mitra" w:hint="cs"/>
          <w:color w:val="000000"/>
          <w:sz w:val="20"/>
          <w:szCs w:val="20"/>
          <w:rtl/>
        </w:rPr>
        <w:t xml:space="preserve"> </w:t>
      </w:r>
      <w:r w:rsidRPr="003830B4">
        <w:rPr>
          <w:rFonts w:ascii="Times New Roman" w:eastAsia="Times New Roman" w:hAnsi="Times New Roman" w:cs="Times New Roman"/>
          <w:color w:val="000000"/>
          <w:sz w:val="20"/>
          <w:szCs w:val="20"/>
        </w:rPr>
        <w:t>http://hdl.handle.net/10419/94356, pp1-31.</w:t>
      </w:r>
    </w:p>
    <w:p w:rsidR="00B26181" w:rsidRPr="00487620" w:rsidRDefault="00B26181" w:rsidP="00487620">
      <w:pPr>
        <w:autoSpaceDE w:val="0"/>
        <w:autoSpaceDN w:val="0"/>
        <w:bidi w:val="0"/>
        <w:adjustRightInd w:val="0"/>
        <w:ind w:left="360" w:firstLine="0"/>
        <w:rPr>
          <w:sz w:val="20"/>
          <w:szCs w:val="20"/>
          <w:rtl/>
        </w:rPr>
      </w:pPr>
    </w:p>
    <w:sectPr w:rsidR="00B26181" w:rsidRPr="00487620" w:rsidSect="005D41AB">
      <w:footnotePr>
        <w:numRestart w:val="eachPage"/>
      </w:footnotePr>
      <w:type w:val="continuous"/>
      <w:pgSz w:w="11907" w:h="16840" w:code="9"/>
      <w:pgMar w:top="1985" w:right="1701" w:bottom="1134" w:left="1418" w:header="1134" w:footer="1418" w:gutter="0"/>
      <w:cols w:space="709"/>
      <w:titlePg/>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05D" w:rsidRDefault="00A9305D" w:rsidP="0034061F">
      <w:r>
        <w:separator/>
      </w:r>
    </w:p>
  </w:endnote>
  <w:endnote w:type="continuationSeparator" w:id="0">
    <w:p w:rsidR="00A9305D" w:rsidRDefault="00A9305D" w:rsidP="0034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Times New Romans">
    <w:altName w:val="Times New Roman"/>
    <w:panose1 w:val="00000000000000000000"/>
    <w:charset w:val="00"/>
    <w:family w:val="roman"/>
    <w:notTrueType/>
    <w:pitch w:val="default"/>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Nazanin">
    <w:altName w:val="Times New Roman"/>
    <w:panose1 w:val="00000000000000000000"/>
    <w:charset w:val="00"/>
    <w:family w:val="roman"/>
    <w:notTrueType/>
    <w:pitch w:val="default"/>
  </w:font>
  <w:font w:name="IranNastaliq">
    <w:panose1 w:val="02020505000000020003"/>
    <w:charset w:val="00"/>
    <w:family w:val="roman"/>
    <w:pitch w:val="variable"/>
    <w:sig w:usb0="61002A87" w:usb1="80000000" w:usb2="00000008" w:usb3="00000000" w:csb0="000101FF" w:csb1="00000000"/>
  </w:font>
  <w:font w:name="B Titr">
    <w:altName w:val="Courier New"/>
    <w:panose1 w:val="00000700000000000000"/>
    <w:charset w:val="B2"/>
    <w:family w:val="auto"/>
    <w:pitch w:val="variable"/>
    <w:sig w:usb0="00002001" w:usb1="80000000" w:usb2="00000008" w:usb3="00000000" w:csb0="00000040" w:csb1="00000000"/>
  </w:font>
  <w:font w:name="BMitra">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8"/>
        <w:rtl/>
      </w:rPr>
      <w:id w:val="1058981391"/>
      <w:docPartObj>
        <w:docPartGallery w:val="Page Numbers (Bottom of Page)"/>
        <w:docPartUnique/>
      </w:docPartObj>
    </w:sdtPr>
    <w:sdtEndPr/>
    <w:sdtContent>
      <w:sdt>
        <w:sdtPr>
          <w:rPr>
            <w:sz w:val="16"/>
            <w:szCs w:val="18"/>
            <w:rtl/>
          </w:rPr>
          <w:id w:val="-1669238322"/>
          <w:docPartObj>
            <w:docPartGallery w:val="Page Numbers (Top of Page)"/>
            <w:docPartUnique/>
          </w:docPartObj>
        </w:sdtPr>
        <w:sdtEndPr/>
        <w:sdtContent>
          <w:p w:rsidR="005D41AB" w:rsidRPr="005D41AB" w:rsidRDefault="00EC0427">
            <w:pPr>
              <w:pStyle w:val="Footer"/>
              <w:jc w:val="center"/>
              <w:rPr>
                <w:sz w:val="16"/>
                <w:szCs w:val="18"/>
              </w:rPr>
            </w:pPr>
            <w:r w:rsidRPr="005D41AB">
              <w:rPr>
                <w:sz w:val="16"/>
                <w:szCs w:val="18"/>
              </w:rPr>
              <w:t xml:space="preserve">Page </w:t>
            </w:r>
            <w:r w:rsidRPr="005D41AB">
              <w:rPr>
                <w:b/>
                <w:bCs/>
                <w:sz w:val="16"/>
                <w:szCs w:val="16"/>
              </w:rPr>
              <w:fldChar w:fldCharType="begin"/>
            </w:r>
            <w:r w:rsidRPr="005D41AB">
              <w:rPr>
                <w:b/>
                <w:bCs/>
                <w:sz w:val="16"/>
                <w:szCs w:val="18"/>
              </w:rPr>
              <w:instrText xml:space="preserve"> PAGE </w:instrText>
            </w:r>
            <w:r w:rsidRPr="005D41AB">
              <w:rPr>
                <w:b/>
                <w:bCs/>
                <w:sz w:val="16"/>
                <w:szCs w:val="16"/>
              </w:rPr>
              <w:fldChar w:fldCharType="separate"/>
            </w:r>
            <w:r>
              <w:rPr>
                <w:b/>
                <w:bCs/>
                <w:noProof/>
                <w:sz w:val="16"/>
                <w:szCs w:val="18"/>
                <w:rtl/>
              </w:rPr>
              <w:t>154</w:t>
            </w:r>
            <w:r w:rsidRPr="005D41AB">
              <w:rPr>
                <w:b/>
                <w:bCs/>
                <w:sz w:val="16"/>
                <w:szCs w:val="16"/>
              </w:rPr>
              <w:fldChar w:fldCharType="end"/>
            </w:r>
            <w:r w:rsidRPr="005D41AB">
              <w:rPr>
                <w:sz w:val="16"/>
                <w:szCs w:val="18"/>
              </w:rPr>
              <w:t xml:space="preserve"> of </w:t>
            </w:r>
            <w:r w:rsidRPr="005D41AB">
              <w:rPr>
                <w:b/>
                <w:bCs/>
                <w:sz w:val="16"/>
                <w:szCs w:val="16"/>
              </w:rPr>
              <w:fldChar w:fldCharType="begin"/>
            </w:r>
            <w:r w:rsidRPr="005D41AB">
              <w:rPr>
                <w:b/>
                <w:bCs/>
                <w:sz w:val="16"/>
                <w:szCs w:val="18"/>
              </w:rPr>
              <w:instrText xml:space="preserve"> NUMPAGES  </w:instrText>
            </w:r>
            <w:r w:rsidRPr="005D41AB">
              <w:rPr>
                <w:b/>
                <w:bCs/>
                <w:sz w:val="16"/>
                <w:szCs w:val="16"/>
              </w:rPr>
              <w:fldChar w:fldCharType="separate"/>
            </w:r>
            <w:r w:rsidR="00854056">
              <w:rPr>
                <w:b/>
                <w:bCs/>
                <w:noProof/>
                <w:sz w:val="16"/>
                <w:szCs w:val="18"/>
                <w:rtl/>
              </w:rPr>
              <w:t>8</w:t>
            </w:r>
            <w:r w:rsidRPr="005D41AB">
              <w:rPr>
                <w:b/>
                <w:bCs/>
                <w:sz w:val="16"/>
                <w:szCs w:val="16"/>
              </w:rPr>
              <w:fldChar w:fldCharType="end"/>
            </w:r>
          </w:p>
        </w:sdtContent>
      </w:sdt>
    </w:sdtContent>
  </w:sdt>
  <w:p w:rsidR="005D41AB" w:rsidRDefault="00A9305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8"/>
        <w:rtl/>
      </w:rPr>
      <w:id w:val="-2045429937"/>
      <w:docPartObj>
        <w:docPartGallery w:val="Page Numbers (Bottom of Page)"/>
        <w:docPartUnique/>
      </w:docPartObj>
    </w:sdtPr>
    <w:sdtEndPr/>
    <w:sdtContent>
      <w:sdt>
        <w:sdtPr>
          <w:rPr>
            <w:sz w:val="16"/>
            <w:szCs w:val="18"/>
            <w:rtl/>
          </w:rPr>
          <w:id w:val="-1849705840"/>
          <w:docPartObj>
            <w:docPartGallery w:val="Page Numbers (Top of Page)"/>
            <w:docPartUnique/>
          </w:docPartObj>
        </w:sdtPr>
        <w:sdtEndPr/>
        <w:sdtContent>
          <w:p w:rsidR="009030F7" w:rsidRPr="009030F7" w:rsidRDefault="009030F7">
            <w:pPr>
              <w:pStyle w:val="Footer"/>
              <w:jc w:val="center"/>
              <w:rPr>
                <w:sz w:val="16"/>
                <w:szCs w:val="18"/>
              </w:rPr>
            </w:pPr>
            <w:r w:rsidRPr="009030F7">
              <w:rPr>
                <w:sz w:val="16"/>
                <w:szCs w:val="18"/>
              </w:rPr>
              <w:t xml:space="preserve">Page </w:t>
            </w:r>
            <w:r w:rsidRPr="009030F7">
              <w:rPr>
                <w:b/>
                <w:bCs/>
                <w:sz w:val="16"/>
                <w:szCs w:val="16"/>
              </w:rPr>
              <w:fldChar w:fldCharType="begin"/>
            </w:r>
            <w:r w:rsidRPr="009030F7">
              <w:rPr>
                <w:b/>
                <w:bCs/>
                <w:sz w:val="16"/>
                <w:szCs w:val="18"/>
              </w:rPr>
              <w:instrText xml:space="preserve"> PAGE </w:instrText>
            </w:r>
            <w:r w:rsidRPr="009030F7">
              <w:rPr>
                <w:b/>
                <w:bCs/>
                <w:sz w:val="16"/>
                <w:szCs w:val="16"/>
              </w:rPr>
              <w:fldChar w:fldCharType="separate"/>
            </w:r>
            <w:r w:rsidR="00854056">
              <w:rPr>
                <w:b/>
                <w:bCs/>
                <w:noProof/>
                <w:sz w:val="16"/>
                <w:szCs w:val="18"/>
                <w:rtl/>
              </w:rPr>
              <w:t>8</w:t>
            </w:r>
            <w:r w:rsidRPr="009030F7">
              <w:rPr>
                <w:b/>
                <w:bCs/>
                <w:sz w:val="16"/>
                <w:szCs w:val="16"/>
              </w:rPr>
              <w:fldChar w:fldCharType="end"/>
            </w:r>
            <w:r w:rsidRPr="009030F7">
              <w:rPr>
                <w:sz w:val="16"/>
                <w:szCs w:val="18"/>
              </w:rPr>
              <w:t xml:space="preserve"> of </w:t>
            </w:r>
            <w:r w:rsidRPr="009030F7">
              <w:rPr>
                <w:b/>
                <w:bCs/>
                <w:sz w:val="16"/>
                <w:szCs w:val="16"/>
              </w:rPr>
              <w:fldChar w:fldCharType="begin"/>
            </w:r>
            <w:r w:rsidRPr="009030F7">
              <w:rPr>
                <w:b/>
                <w:bCs/>
                <w:sz w:val="16"/>
                <w:szCs w:val="18"/>
              </w:rPr>
              <w:instrText xml:space="preserve"> NUMPAGES  </w:instrText>
            </w:r>
            <w:r w:rsidRPr="009030F7">
              <w:rPr>
                <w:b/>
                <w:bCs/>
                <w:sz w:val="16"/>
                <w:szCs w:val="16"/>
              </w:rPr>
              <w:fldChar w:fldCharType="separate"/>
            </w:r>
            <w:r w:rsidR="00854056">
              <w:rPr>
                <w:b/>
                <w:bCs/>
                <w:noProof/>
                <w:sz w:val="16"/>
                <w:szCs w:val="18"/>
                <w:rtl/>
              </w:rPr>
              <w:t>8</w:t>
            </w:r>
            <w:r w:rsidRPr="009030F7">
              <w:rPr>
                <w:b/>
                <w:bCs/>
                <w:sz w:val="16"/>
                <w:szCs w:val="16"/>
              </w:rPr>
              <w:fldChar w:fldCharType="end"/>
            </w:r>
          </w:p>
        </w:sdtContent>
      </w:sdt>
    </w:sdtContent>
  </w:sdt>
  <w:p w:rsidR="009030F7" w:rsidRDefault="00B36EB3">
    <w:pPr>
      <w:pStyle w:val="Footer"/>
    </w:pPr>
    <w:r>
      <w:rPr>
        <w:b/>
        <w:bCs/>
        <w:noProof/>
        <w:sz w:val="16"/>
        <w:szCs w:val="20"/>
        <w:rtl/>
      </w:rPr>
      <mc:AlternateContent>
        <mc:Choice Requires="wps">
          <w:drawing>
            <wp:anchor distT="0" distB="0" distL="114300" distR="114300" simplePos="0" relativeHeight="251666432" behindDoc="0" locked="0" layoutInCell="1" allowOverlap="1" wp14:anchorId="66318437" wp14:editId="14AA2E24">
              <wp:simplePos x="0" y="0"/>
              <wp:positionH relativeFrom="margin">
                <wp:posOffset>58420</wp:posOffset>
              </wp:positionH>
              <wp:positionV relativeFrom="paragraph">
                <wp:posOffset>125730</wp:posOffset>
              </wp:positionV>
              <wp:extent cx="5608955" cy="114300"/>
              <wp:effectExtent l="0" t="0" r="10795" b="19050"/>
              <wp:wrapNone/>
              <wp:docPr id="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F86FCE" id="Rectangle 16" o:spid="_x0000_s1026" style="position:absolute;margin-left:4.6pt;margin-top:9.9pt;width:441.65pt;height:9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" fillcolor="#d8d8d8" strokecolor="#d8d8d8">
              <w10:wrap anchorx="margin"/>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40F6" w:rsidRDefault="00EC0427" w:rsidP="00BC0ADD">
    <w:pPr>
      <w:pStyle w:val="Footer"/>
      <w:tabs>
        <w:tab w:val="clear" w:pos="8640"/>
        <w:tab w:val="right" w:pos="8788"/>
      </w:tabs>
      <w:spacing w:line="216" w:lineRule="auto"/>
      <w:ind w:firstLine="0"/>
      <w:rPr>
        <w:b/>
        <w:bCs/>
        <w:sz w:val="16"/>
        <w:szCs w:val="20"/>
        <w:rtl/>
        <w:lang w:bidi="fa-IR"/>
      </w:rPr>
    </w:pPr>
    <w:r>
      <w:rPr>
        <w:b/>
        <w:bCs/>
        <w:noProof/>
        <w:sz w:val="16"/>
        <w:szCs w:val="20"/>
        <w:rtl/>
      </w:rPr>
      <mc:AlternateContent>
        <mc:Choice Requires="wps">
          <w:drawing>
            <wp:anchor distT="0" distB="0" distL="114300" distR="114300" simplePos="0" relativeHeight="251659264" behindDoc="0" locked="0" layoutInCell="1" allowOverlap="1" wp14:anchorId="7E358D3D" wp14:editId="677865FA">
              <wp:simplePos x="0" y="0"/>
              <wp:positionH relativeFrom="margin">
                <wp:posOffset>-13970</wp:posOffset>
              </wp:positionH>
              <wp:positionV relativeFrom="paragraph">
                <wp:posOffset>101600</wp:posOffset>
              </wp:positionV>
              <wp:extent cx="5608955" cy="114300"/>
              <wp:effectExtent l="0" t="0" r="10795" b="19050"/>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AFCA73" id="Rectangle 16" o:spid="_x0000_s1026" style="position:absolute;margin-left:-1.1pt;margin-top:8pt;width:441.65pt;height: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" fillcolor="#d8d8d8" strokecolor="#d8d8d8">
              <w10:wrap anchorx="margin"/>
            </v:rect>
          </w:pict>
        </mc:Fallback>
      </mc:AlternateContent>
    </w:r>
  </w:p>
  <w:p w:rsidR="004940F6" w:rsidRDefault="00A9305D" w:rsidP="00BC0ADD">
    <w:pPr>
      <w:pStyle w:val="Footer"/>
      <w:tabs>
        <w:tab w:val="clear" w:pos="8640"/>
        <w:tab w:val="right" w:pos="8788"/>
      </w:tabs>
      <w:spacing w:line="216" w:lineRule="auto"/>
      <w:ind w:firstLine="0"/>
      <w:rPr>
        <w:sz w:val="16"/>
        <w:szCs w:val="20"/>
        <w:rtl/>
        <w:lang w:bidi="fa-I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05D" w:rsidRDefault="00A9305D" w:rsidP="0034061F">
      <w:r>
        <w:separator/>
      </w:r>
    </w:p>
  </w:footnote>
  <w:footnote w:type="continuationSeparator" w:id="0">
    <w:p w:rsidR="00A9305D" w:rsidRDefault="00A9305D" w:rsidP="003406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74" w:rsidRPr="005D41AB" w:rsidRDefault="00EC0427" w:rsidP="005D41AB">
    <w:pPr>
      <w:pStyle w:val="Header"/>
    </w:pPr>
    <w:r>
      <w:rPr>
        <w:rFonts w:cs="B Nazanin"/>
        <w:noProof/>
        <w:sz w:val="20"/>
        <w:rtl/>
      </w:rPr>
      <w:drawing>
        <wp:anchor distT="0" distB="0" distL="114300" distR="114300" simplePos="0" relativeHeight="251661312" behindDoc="1" locked="0" layoutInCell="1" allowOverlap="1" wp14:anchorId="2F4647C2" wp14:editId="363BAB1A">
          <wp:simplePos x="0" y="0"/>
          <wp:positionH relativeFrom="column">
            <wp:posOffset>-80719</wp:posOffset>
          </wp:positionH>
          <wp:positionV relativeFrom="paragraph">
            <wp:posOffset>-408940</wp:posOffset>
          </wp:positionV>
          <wp:extent cx="5553075" cy="888760"/>
          <wp:effectExtent l="0" t="0" r="0" b="6985"/>
          <wp:wrapNone/>
          <wp:docPr id="4" name="Picture 4"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74" w:rsidRPr="00767F67" w:rsidRDefault="00EC0427" w:rsidP="005D41AB">
    <w:pPr>
      <w:pStyle w:val="Normal1stParagraph"/>
      <w:tabs>
        <w:tab w:val="center" w:pos="4488"/>
        <w:tab w:val="right" w:pos="8788"/>
        <w:tab w:val="right" w:pos="9639"/>
      </w:tabs>
      <w:rPr>
        <w:szCs w:val="22"/>
      </w:rPr>
    </w:pPr>
    <w:r>
      <w:rPr>
        <w:rFonts w:cs="B Nazanin"/>
        <w:noProof/>
        <w:sz w:val="20"/>
        <w:szCs w:val="20"/>
        <w:rtl/>
        <w:lang w:bidi="ar-SA"/>
      </w:rPr>
      <w:drawing>
        <wp:anchor distT="0" distB="0" distL="114300" distR="114300" simplePos="0" relativeHeight="251662336" behindDoc="1" locked="0" layoutInCell="1" allowOverlap="1" wp14:anchorId="2A1FE52E" wp14:editId="24A7DC4C">
          <wp:simplePos x="0" y="0"/>
          <wp:positionH relativeFrom="column">
            <wp:posOffset>104811</wp:posOffset>
          </wp:positionH>
          <wp:positionV relativeFrom="paragraph">
            <wp:posOffset>-370840</wp:posOffset>
          </wp:positionV>
          <wp:extent cx="5553075" cy="888365"/>
          <wp:effectExtent l="0" t="0" r="9525" b="6985"/>
          <wp:wrapNone/>
          <wp:docPr id="6" name="Picture 6"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3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7F67">
      <w:rPr>
        <w:rFonts w:hint="cs"/>
        <w:szCs w:val="22"/>
        <w:rtl/>
      </w:rPr>
      <w:tab/>
    </w:r>
    <w:r w:rsidRPr="00767F67">
      <w:rPr>
        <w:rFonts w:hint="cs"/>
        <w:szCs w:val="22"/>
        <w:rtl/>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tblLook w:val="04A0" w:firstRow="1" w:lastRow="0" w:firstColumn="1" w:lastColumn="0" w:noHBand="0" w:noVBand="1"/>
    </w:tblPr>
    <w:tblGrid>
      <w:gridCol w:w="4394"/>
      <w:gridCol w:w="4394"/>
    </w:tblGrid>
    <w:tr w:rsidR="00A45274" w:rsidTr="00B2023C">
      <w:tc>
        <w:tcPr>
          <w:tcW w:w="4502" w:type="dxa"/>
          <w:shd w:val="clear" w:color="auto" w:fill="auto"/>
        </w:tcPr>
        <w:p w:rsidR="00A45274" w:rsidRPr="00436FE5" w:rsidRDefault="00A9305D" w:rsidP="0081137F">
          <w:pPr>
            <w:pStyle w:val="Normal1stParagraph"/>
            <w:ind w:firstLine="0"/>
            <w:jc w:val="left"/>
            <w:rPr>
              <w:rFonts w:cs="B Nazanin"/>
              <w:sz w:val="20"/>
              <w:szCs w:val="20"/>
              <w:rtl/>
            </w:rPr>
          </w:pPr>
        </w:p>
      </w:tc>
      <w:tc>
        <w:tcPr>
          <w:tcW w:w="4502" w:type="dxa"/>
          <w:shd w:val="clear" w:color="auto" w:fill="auto"/>
        </w:tcPr>
        <w:p w:rsidR="00A45274" w:rsidRPr="000816BB" w:rsidRDefault="00EC0427" w:rsidP="0081137F">
          <w:pPr>
            <w:pStyle w:val="Normal1stParagraph"/>
            <w:bidi w:val="0"/>
            <w:ind w:firstLine="0"/>
            <w:jc w:val="left"/>
            <w:rPr>
              <w:b/>
              <w:bCs/>
              <w:szCs w:val="20"/>
            </w:rPr>
          </w:pPr>
          <w:r>
            <w:rPr>
              <w:rFonts w:cs="B Nazanin"/>
              <w:noProof/>
              <w:sz w:val="20"/>
              <w:szCs w:val="20"/>
              <w:rtl/>
              <w:lang w:bidi="ar-SA"/>
            </w:rPr>
            <w:drawing>
              <wp:anchor distT="0" distB="0" distL="114300" distR="114300" simplePos="0" relativeHeight="251660288" behindDoc="1" locked="0" layoutInCell="1" allowOverlap="1" wp14:anchorId="56BB0721" wp14:editId="600D6DAE">
                <wp:simplePos x="0" y="0"/>
                <wp:positionH relativeFrom="column">
                  <wp:posOffset>-70485</wp:posOffset>
                </wp:positionH>
                <wp:positionV relativeFrom="paragraph">
                  <wp:posOffset>-518160</wp:posOffset>
                </wp:positionV>
                <wp:extent cx="5832308" cy="933450"/>
                <wp:effectExtent l="0" t="0" r="0" b="0"/>
                <wp:wrapNone/>
                <wp:docPr id="2" name="Picture 2"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A45274" w:rsidRPr="00CB2F32" w:rsidRDefault="00A9305D" w:rsidP="00CB2F32">
    <w:pPr>
      <w:pStyle w:val="Normal1stParagraph"/>
      <w:ind w:firstLine="0"/>
      <w:rPr>
        <w:sz w:val="10"/>
        <w:szCs w:val="1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122" w:rsidRDefault="00844013" w:rsidP="00F9379C">
    <w:pPr>
      <w:pStyle w:val="Header"/>
      <w:spacing w:line="120" w:lineRule="auto"/>
    </w:pPr>
    <w:r>
      <w:rPr>
        <w:rFonts w:cs="B Nazanin"/>
        <w:noProof/>
        <w:sz w:val="20"/>
        <w:rtl/>
      </w:rPr>
      <w:drawing>
        <wp:anchor distT="0" distB="0" distL="114300" distR="114300" simplePos="0" relativeHeight="251664384" behindDoc="1" locked="0" layoutInCell="1" allowOverlap="1" wp14:anchorId="74CFEBE8" wp14:editId="679A27E7">
          <wp:simplePos x="0" y="0"/>
          <wp:positionH relativeFrom="column">
            <wp:posOffset>-116217</wp:posOffset>
          </wp:positionH>
          <wp:positionV relativeFrom="paragraph">
            <wp:posOffset>-365760</wp:posOffset>
          </wp:positionV>
          <wp:extent cx="5832308" cy="933450"/>
          <wp:effectExtent l="0" t="0" r="0" b="0"/>
          <wp:wrapNone/>
          <wp:docPr id="12" name="Picture 12"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7C2FBB"/>
    <w:multiLevelType w:val="hybridMultilevel"/>
    <w:tmpl w:val="EA4E5978"/>
    <w:lvl w:ilvl="0" w:tplc="6646E75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3D5BB1"/>
    <w:multiLevelType w:val="hybridMultilevel"/>
    <w:tmpl w:val="BD0AA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C84B88"/>
    <w:multiLevelType w:val="hybridMultilevel"/>
    <w:tmpl w:val="E81065F2"/>
    <w:lvl w:ilvl="0" w:tplc="A1DAD8E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9853C1B"/>
    <w:multiLevelType w:val="hybridMultilevel"/>
    <w:tmpl w:val="339E9F5A"/>
    <w:lvl w:ilvl="0" w:tplc="F1F03B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D9E"/>
    <w:rsid w:val="00015FC4"/>
    <w:rsid w:val="00030939"/>
    <w:rsid w:val="00081E27"/>
    <w:rsid w:val="000A1837"/>
    <w:rsid w:val="000C5F4B"/>
    <w:rsid w:val="000E386C"/>
    <w:rsid w:val="001025F5"/>
    <w:rsid w:val="0013152F"/>
    <w:rsid w:val="00134416"/>
    <w:rsid w:val="00134BA4"/>
    <w:rsid w:val="00176E03"/>
    <w:rsid w:val="001F6033"/>
    <w:rsid w:val="00215275"/>
    <w:rsid w:val="002858D9"/>
    <w:rsid w:val="00322BAD"/>
    <w:rsid w:val="00331388"/>
    <w:rsid w:val="00334CA2"/>
    <w:rsid w:val="0034061F"/>
    <w:rsid w:val="003830B4"/>
    <w:rsid w:val="00391930"/>
    <w:rsid w:val="00394E50"/>
    <w:rsid w:val="003D5761"/>
    <w:rsid w:val="003F28DB"/>
    <w:rsid w:val="003F4BD0"/>
    <w:rsid w:val="003F7EC2"/>
    <w:rsid w:val="004136BF"/>
    <w:rsid w:val="00487620"/>
    <w:rsid w:val="004907E2"/>
    <w:rsid w:val="004C4997"/>
    <w:rsid w:val="004F2707"/>
    <w:rsid w:val="00551812"/>
    <w:rsid w:val="00552EC0"/>
    <w:rsid w:val="00561570"/>
    <w:rsid w:val="0057459F"/>
    <w:rsid w:val="005B5B94"/>
    <w:rsid w:val="005F121E"/>
    <w:rsid w:val="00653A02"/>
    <w:rsid w:val="00722FEA"/>
    <w:rsid w:val="0076103A"/>
    <w:rsid w:val="00766795"/>
    <w:rsid w:val="00795036"/>
    <w:rsid w:val="007C54A4"/>
    <w:rsid w:val="007E490F"/>
    <w:rsid w:val="0080669B"/>
    <w:rsid w:val="00844013"/>
    <w:rsid w:val="008479EC"/>
    <w:rsid w:val="00854056"/>
    <w:rsid w:val="008574BA"/>
    <w:rsid w:val="008C01A0"/>
    <w:rsid w:val="009030F7"/>
    <w:rsid w:val="00903D22"/>
    <w:rsid w:val="00933A51"/>
    <w:rsid w:val="00973B9D"/>
    <w:rsid w:val="009A20E1"/>
    <w:rsid w:val="009B0DF1"/>
    <w:rsid w:val="009C0EBD"/>
    <w:rsid w:val="009E05AA"/>
    <w:rsid w:val="009E64DA"/>
    <w:rsid w:val="00A41D9E"/>
    <w:rsid w:val="00A50036"/>
    <w:rsid w:val="00A9305D"/>
    <w:rsid w:val="00A93652"/>
    <w:rsid w:val="00AC6D86"/>
    <w:rsid w:val="00AE7A08"/>
    <w:rsid w:val="00B26181"/>
    <w:rsid w:val="00B36EB3"/>
    <w:rsid w:val="00B431D7"/>
    <w:rsid w:val="00B63FC3"/>
    <w:rsid w:val="00B83A6E"/>
    <w:rsid w:val="00BC015D"/>
    <w:rsid w:val="00BD3960"/>
    <w:rsid w:val="00C22476"/>
    <w:rsid w:val="00C2610C"/>
    <w:rsid w:val="00C4077B"/>
    <w:rsid w:val="00C861E5"/>
    <w:rsid w:val="00CA6103"/>
    <w:rsid w:val="00CD28AB"/>
    <w:rsid w:val="00CE255B"/>
    <w:rsid w:val="00CE70EC"/>
    <w:rsid w:val="00D708C9"/>
    <w:rsid w:val="00DA172D"/>
    <w:rsid w:val="00DD31E2"/>
    <w:rsid w:val="00E169CD"/>
    <w:rsid w:val="00E21F67"/>
    <w:rsid w:val="00EC0427"/>
    <w:rsid w:val="00EF61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B70A99-17F3-4B94-A307-4AFCAF85D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EC2"/>
    <w:pPr>
      <w:widowControl w:val="0"/>
      <w:bidi/>
      <w:spacing w:after="0" w:line="240" w:lineRule="auto"/>
      <w:ind w:firstLine="284"/>
      <w:jc w:val="both"/>
    </w:pPr>
    <w:rPr>
      <w:rFonts w:ascii="Times New Roman" w:eastAsia="Times New Roman" w:hAnsi="Times New Roman" w:cs="B Mitra"/>
      <w:szCs w:val="24"/>
    </w:rPr>
  </w:style>
  <w:style w:type="paragraph" w:styleId="Heading1">
    <w:name w:val="heading 1"/>
    <w:basedOn w:val="Normal"/>
    <w:next w:val="Normal1stParagraph"/>
    <w:link w:val="Heading1Char"/>
    <w:qFormat/>
    <w:rsid w:val="003F7EC2"/>
    <w:pPr>
      <w:widowControl/>
      <w:ind w:firstLine="0"/>
      <w:jc w:val="center"/>
      <w:outlineLvl w:val="0"/>
    </w:pPr>
    <w:rPr>
      <w:rFonts w:cs="Times New Roman"/>
      <w:b/>
      <w:bCs/>
      <w:kern w:val="32"/>
      <w:szCs w:val="2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7EC2"/>
    <w:rPr>
      <w:rFonts w:ascii="Times New Roman" w:eastAsia="Times New Roman" w:hAnsi="Times New Roman" w:cs="Times New Roman"/>
      <w:b/>
      <w:bCs/>
      <w:kern w:val="32"/>
      <w:szCs w:val="26"/>
      <w:lang w:bidi="fa-IR"/>
    </w:rPr>
  </w:style>
  <w:style w:type="paragraph" w:styleId="Header">
    <w:name w:val="header"/>
    <w:basedOn w:val="Normal"/>
    <w:link w:val="HeaderChar"/>
    <w:uiPriority w:val="99"/>
    <w:rsid w:val="003F7EC2"/>
    <w:pPr>
      <w:widowControl/>
      <w:ind w:firstLine="0"/>
    </w:pPr>
    <w:rPr>
      <w:bCs/>
      <w:sz w:val="16"/>
      <w:szCs w:val="20"/>
    </w:rPr>
  </w:style>
  <w:style w:type="character" w:customStyle="1" w:styleId="HeaderChar">
    <w:name w:val="Header Char"/>
    <w:basedOn w:val="DefaultParagraphFont"/>
    <w:link w:val="Header"/>
    <w:uiPriority w:val="99"/>
    <w:rsid w:val="003F7EC2"/>
    <w:rPr>
      <w:rFonts w:ascii="Times New Roman" w:eastAsia="Times New Roman" w:hAnsi="Times New Roman" w:cs="B Mitra"/>
      <w:bCs/>
      <w:sz w:val="16"/>
      <w:szCs w:val="20"/>
    </w:rPr>
  </w:style>
  <w:style w:type="paragraph" w:customStyle="1" w:styleId="Normal1stParagraph">
    <w:name w:val="Normal1stParagraph"/>
    <w:basedOn w:val="Normal"/>
    <w:rsid w:val="003F7EC2"/>
    <w:pPr>
      <w:widowControl/>
    </w:pPr>
    <w:rPr>
      <w:lang w:bidi="fa-IR"/>
    </w:rPr>
  </w:style>
  <w:style w:type="paragraph" w:styleId="Footer">
    <w:name w:val="footer"/>
    <w:basedOn w:val="Normal"/>
    <w:link w:val="FooterChar"/>
    <w:uiPriority w:val="99"/>
    <w:rsid w:val="003F7EC2"/>
    <w:pPr>
      <w:widowControl/>
      <w:tabs>
        <w:tab w:val="center" w:pos="4320"/>
        <w:tab w:val="right" w:pos="8640"/>
      </w:tabs>
    </w:pPr>
    <w:rPr>
      <w:sz w:val="24"/>
      <w:szCs w:val="28"/>
    </w:rPr>
  </w:style>
  <w:style w:type="character" w:customStyle="1" w:styleId="FooterChar">
    <w:name w:val="Footer Char"/>
    <w:basedOn w:val="DefaultParagraphFont"/>
    <w:link w:val="Footer"/>
    <w:uiPriority w:val="99"/>
    <w:rsid w:val="003F7EC2"/>
    <w:rPr>
      <w:rFonts w:ascii="Times New Roman" w:eastAsia="Times New Roman" w:hAnsi="Times New Roman" w:cs="B Mitra"/>
      <w:sz w:val="24"/>
      <w:szCs w:val="28"/>
    </w:rPr>
  </w:style>
  <w:style w:type="paragraph" w:styleId="Subtitle">
    <w:name w:val="Subtitle"/>
    <w:aliases w:val="Asami"/>
    <w:basedOn w:val="Normal"/>
    <w:next w:val="Normal"/>
    <w:link w:val="SubtitleChar"/>
    <w:uiPriority w:val="11"/>
    <w:qFormat/>
    <w:rsid w:val="003F7EC2"/>
    <w:pPr>
      <w:numPr>
        <w:ilvl w:val="1"/>
      </w:numPr>
      <w:ind w:firstLine="284"/>
      <w:jc w:val="center"/>
    </w:pPr>
    <w:rPr>
      <w:rFonts w:ascii="Times New Romans" w:hAnsi="Times New Romans" w:cs="Times New Roman"/>
      <w:b/>
      <w:bCs/>
      <w:color w:val="000000"/>
      <w:spacing w:val="15"/>
      <w:sz w:val="24"/>
      <w:szCs w:val="20"/>
      <w:lang w:bidi="fa-IR"/>
    </w:rPr>
  </w:style>
  <w:style w:type="character" w:customStyle="1" w:styleId="SubtitleChar">
    <w:name w:val="Subtitle Char"/>
    <w:aliases w:val="Asami Char"/>
    <w:basedOn w:val="DefaultParagraphFont"/>
    <w:link w:val="Subtitle"/>
    <w:uiPriority w:val="11"/>
    <w:rsid w:val="003F7EC2"/>
    <w:rPr>
      <w:rFonts w:ascii="Times New Romans" w:eastAsia="Times New Roman" w:hAnsi="Times New Romans" w:cs="Times New Roman"/>
      <w:b/>
      <w:bCs/>
      <w:color w:val="000000"/>
      <w:spacing w:val="15"/>
      <w:sz w:val="24"/>
      <w:szCs w:val="20"/>
      <w:lang w:bidi="fa-IR"/>
    </w:rPr>
  </w:style>
  <w:style w:type="paragraph" w:customStyle="1" w:styleId="Adres-Nevisandeha">
    <w:name w:val="Adres-Nevisandeha"/>
    <w:basedOn w:val="Normal"/>
    <w:link w:val="Adres-NevisandehaChar"/>
    <w:qFormat/>
    <w:rsid w:val="003F7EC2"/>
    <w:pPr>
      <w:ind w:firstLine="0"/>
      <w:jc w:val="center"/>
    </w:pPr>
    <w:rPr>
      <w:rFonts w:ascii="Times New Romans" w:hAnsi="Times New Romans" w:cs="Times New Roman"/>
      <w:sz w:val="20"/>
      <w:szCs w:val="18"/>
      <w:lang w:bidi="fa-IR"/>
    </w:rPr>
  </w:style>
  <w:style w:type="character" w:customStyle="1" w:styleId="Adres-NevisandehaChar">
    <w:name w:val="Adres-Nevisandeha Char"/>
    <w:link w:val="Adres-Nevisandeha"/>
    <w:rsid w:val="003F7EC2"/>
    <w:rPr>
      <w:rFonts w:ascii="Times New Romans" w:eastAsia="Times New Roman" w:hAnsi="Times New Romans" w:cs="Times New Roman"/>
      <w:sz w:val="20"/>
      <w:szCs w:val="18"/>
      <w:lang w:bidi="fa-IR"/>
    </w:rPr>
  </w:style>
  <w:style w:type="paragraph" w:styleId="ListParagraph">
    <w:name w:val="List Paragraph"/>
    <w:basedOn w:val="Normal"/>
    <w:uiPriority w:val="34"/>
    <w:qFormat/>
    <w:rsid w:val="003F7EC2"/>
    <w:pPr>
      <w:widowControl/>
      <w:bidi w:val="0"/>
      <w:spacing w:after="200" w:line="276" w:lineRule="auto"/>
      <w:ind w:left="720" w:firstLine="0"/>
      <w:contextualSpacing/>
      <w:jc w:val="left"/>
    </w:pPr>
    <w:rPr>
      <w:rFonts w:ascii="Calibri" w:eastAsia="Calibri" w:hAnsi="Calibri" w:cs="Arial"/>
      <w:szCs w:val="22"/>
    </w:rPr>
  </w:style>
  <w:style w:type="paragraph" w:customStyle="1" w:styleId="Chekideh">
    <w:name w:val="Chekideh"/>
    <w:basedOn w:val="Normal"/>
    <w:qFormat/>
    <w:rsid w:val="003F7EC2"/>
    <w:rPr>
      <w:rFonts w:cs="B Lotus"/>
      <w:sz w:val="16"/>
      <w:szCs w:val="18"/>
      <w:lang w:bidi="fa-IR"/>
    </w:rPr>
  </w:style>
  <w:style w:type="paragraph" w:customStyle="1" w:styleId="A-text">
    <w:name w:val="A-text"/>
    <w:basedOn w:val="Normal"/>
    <w:rsid w:val="00015FC4"/>
    <w:pPr>
      <w:widowControl/>
      <w:ind w:firstLine="340"/>
    </w:pPr>
    <w:rPr>
      <w:rFonts w:ascii="Arial" w:hAnsi="Arial" w:cs="B Nazanin"/>
      <w:noProof/>
      <w:sz w:val="20"/>
      <w:lang w:bidi="fa-IR"/>
    </w:rPr>
  </w:style>
  <w:style w:type="paragraph" w:customStyle="1" w:styleId="A-ref">
    <w:name w:val="A-ref"/>
    <w:basedOn w:val="A-text"/>
    <w:rsid w:val="00015FC4"/>
    <w:pPr>
      <w:bidi w:val="0"/>
      <w:spacing w:after="120"/>
      <w:ind w:firstLine="0"/>
      <w:jc w:val="left"/>
    </w:pPr>
    <w:rPr>
      <w:sz w:val="18"/>
      <w:szCs w:val="22"/>
    </w:rPr>
  </w:style>
  <w:style w:type="paragraph" w:styleId="BodyText3">
    <w:name w:val="Body Text 3"/>
    <w:basedOn w:val="Normal"/>
    <w:link w:val="BodyText3Char"/>
    <w:rsid w:val="00015FC4"/>
    <w:pPr>
      <w:widowControl/>
      <w:bidi w:val="0"/>
      <w:ind w:firstLine="0"/>
    </w:pPr>
    <w:rPr>
      <w:rFonts w:cs="Times New Roman"/>
      <w:sz w:val="24"/>
    </w:rPr>
  </w:style>
  <w:style w:type="character" w:customStyle="1" w:styleId="BodyText3Char">
    <w:name w:val="Body Text 3 Char"/>
    <w:basedOn w:val="DefaultParagraphFont"/>
    <w:link w:val="BodyText3"/>
    <w:rsid w:val="00015FC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15FC4"/>
    <w:rPr>
      <w:rFonts w:ascii="Tahoma" w:hAnsi="Tahoma" w:cs="Tahoma"/>
      <w:sz w:val="16"/>
      <w:szCs w:val="16"/>
    </w:rPr>
  </w:style>
  <w:style w:type="character" w:customStyle="1" w:styleId="BalloonTextChar">
    <w:name w:val="Balloon Text Char"/>
    <w:basedOn w:val="DefaultParagraphFont"/>
    <w:link w:val="BalloonText"/>
    <w:uiPriority w:val="99"/>
    <w:semiHidden/>
    <w:rsid w:val="00015FC4"/>
    <w:rPr>
      <w:rFonts w:ascii="Tahoma" w:eastAsia="Times New Roman" w:hAnsi="Tahoma" w:cs="Tahoma"/>
      <w:sz w:val="16"/>
      <w:szCs w:val="16"/>
    </w:rPr>
  </w:style>
  <w:style w:type="paragraph" w:customStyle="1" w:styleId="AuthorsEnglish">
    <w:name w:val="Authors( English)"/>
    <w:basedOn w:val="Normal"/>
    <w:next w:val="Normal"/>
    <w:autoRedefine/>
    <w:rsid w:val="00795036"/>
    <w:pPr>
      <w:framePr w:hSpace="180" w:wrap="around" w:vAnchor="text" w:hAnchor="margin" w:y="-138"/>
      <w:widowControl/>
      <w:overflowPunct w:val="0"/>
      <w:autoSpaceDE w:val="0"/>
      <w:autoSpaceDN w:val="0"/>
      <w:bidi w:val="0"/>
      <w:adjustRightInd w:val="0"/>
      <w:ind w:firstLine="0"/>
      <w:jc w:val="center"/>
    </w:pPr>
    <w:rPr>
      <w:rFonts w:asciiTheme="majorBidi" w:hAnsiTheme="majorBidi" w:cstheme="majorBidi"/>
      <w:b/>
      <w:bCs/>
      <w:sz w:val="20"/>
      <w:lang w:bidi="fa-IR"/>
    </w:rPr>
  </w:style>
  <w:style w:type="paragraph" w:customStyle="1" w:styleId="AffiliationsEnglish">
    <w:name w:val="Affiliations(English)"/>
    <w:basedOn w:val="Normal"/>
    <w:autoRedefine/>
    <w:rsid w:val="00B63FC3"/>
    <w:pPr>
      <w:widowControl/>
      <w:overflowPunct w:val="0"/>
      <w:autoSpaceDE w:val="0"/>
      <w:autoSpaceDN w:val="0"/>
      <w:bidi w:val="0"/>
      <w:adjustRightInd w:val="0"/>
      <w:ind w:firstLine="0"/>
      <w:jc w:val="center"/>
    </w:pPr>
    <w:rPr>
      <w:rFonts w:cs="B Nazanin"/>
      <w:sz w:val="18"/>
      <w:szCs w:val="22"/>
      <w:lang w:bidi="fa-IR"/>
    </w:rPr>
  </w:style>
  <w:style w:type="character" w:customStyle="1" w:styleId="fontstyle01">
    <w:name w:val="fontstyle01"/>
    <w:basedOn w:val="DefaultParagraphFont"/>
    <w:rsid w:val="00A50036"/>
    <w:rPr>
      <w:rFonts w:ascii="BNazanin" w:hAnsi="BNazanin" w:hint="default"/>
      <w:b w:val="0"/>
      <w:bCs w:val="0"/>
      <w:i w:val="0"/>
      <w:iCs w:val="0"/>
      <w:color w:val="000000"/>
      <w:sz w:val="24"/>
      <w:szCs w:val="24"/>
    </w:rPr>
  </w:style>
  <w:style w:type="table" w:styleId="TableGrid">
    <w:name w:val="Table Grid"/>
    <w:basedOn w:val="TableNormal"/>
    <w:uiPriority w:val="39"/>
    <w:rsid w:val="008574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7459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ind w:firstLine="0"/>
      <w:jc w:val="lef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57459F"/>
    <w:rPr>
      <w:rFonts w:ascii="Courier New" w:eastAsia="Times New Roman" w:hAnsi="Courier New" w:cs="Courier New"/>
      <w:sz w:val="20"/>
      <w:szCs w:val="20"/>
    </w:rPr>
  </w:style>
  <w:style w:type="character" w:customStyle="1" w:styleId="fontstyle21">
    <w:name w:val="fontstyle21"/>
    <w:basedOn w:val="DefaultParagraphFont"/>
    <w:rsid w:val="000C5F4B"/>
    <w:rPr>
      <w:rFonts w:ascii="Times New Roman" w:hAnsi="Times New Roman" w:cs="Times New Roman" w:hint="default"/>
      <w:b w:val="0"/>
      <w:bCs w:val="0"/>
      <w:i w:val="0"/>
      <w:iCs w:val="0"/>
      <w:color w:val="000000"/>
      <w:sz w:val="20"/>
      <w:szCs w:val="20"/>
    </w:rPr>
  </w:style>
  <w:style w:type="character" w:customStyle="1" w:styleId="fontstyle31">
    <w:name w:val="fontstyle31"/>
    <w:basedOn w:val="DefaultParagraphFont"/>
    <w:rsid w:val="000C5F4B"/>
    <w:rPr>
      <w:rFonts w:ascii="Calibri" w:hAnsi="Calibri" w:cs="Calibri" w:hint="default"/>
      <w:b w:val="0"/>
      <w:bCs w:val="0"/>
      <w:i w:val="0"/>
      <w:iCs w:val="0"/>
      <w:color w:val="000000"/>
      <w:sz w:val="24"/>
      <w:szCs w:val="24"/>
    </w:rPr>
  </w:style>
  <w:style w:type="character" w:customStyle="1" w:styleId="fontstyle41">
    <w:name w:val="fontstyle41"/>
    <w:basedOn w:val="DefaultParagraphFont"/>
    <w:rsid w:val="000C5F4B"/>
    <w:rPr>
      <w:rFonts w:ascii="IranNastaliq" w:hAnsi="IranNastaliq" w:cs="IranNastaliq" w:hint="default"/>
      <w:b w:val="0"/>
      <w:bCs w:val="0"/>
      <w:i w:val="0"/>
      <w:iCs w:val="0"/>
      <w:color w:val="00000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251651">
      <w:bodyDiv w:val="1"/>
      <w:marLeft w:val="0"/>
      <w:marRight w:val="0"/>
      <w:marTop w:val="0"/>
      <w:marBottom w:val="0"/>
      <w:divBdr>
        <w:top w:val="none" w:sz="0" w:space="0" w:color="auto"/>
        <w:left w:val="none" w:sz="0" w:space="0" w:color="auto"/>
        <w:bottom w:val="none" w:sz="0" w:space="0" w:color="auto"/>
        <w:right w:val="none" w:sz="0" w:space="0" w:color="auto"/>
      </w:divBdr>
    </w:div>
    <w:div w:id="301351700">
      <w:bodyDiv w:val="1"/>
      <w:marLeft w:val="0"/>
      <w:marRight w:val="0"/>
      <w:marTop w:val="0"/>
      <w:marBottom w:val="0"/>
      <w:divBdr>
        <w:top w:val="none" w:sz="0" w:space="0" w:color="auto"/>
        <w:left w:val="none" w:sz="0" w:space="0" w:color="auto"/>
        <w:bottom w:val="none" w:sz="0" w:space="0" w:color="auto"/>
        <w:right w:val="none" w:sz="0" w:space="0" w:color="auto"/>
      </w:divBdr>
    </w:div>
    <w:div w:id="322510604">
      <w:bodyDiv w:val="1"/>
      <w:marLeft w:val="0"/>
      <w:marRight w:val="0"/>
      <w:marTop w:val="0"/>
      <w:marBottom w:val="0"/>
      <w:divBdr>
        <w:top w:val="none" w:sz="0" w:space="0" w:color="auto"/>
        <w:left w:val="none" w:sz="0" w:space="0" w:color="auto"/>
        <w:bottom w:val="none" w:sz="0" w:space="0" w:color="auto"/>
        <w:right w:val="none" w:sz="0" w:space="0" w:color="auto"/>
      </w:divBdr>
    </w:div>
    <w:div w:id="570164223">
      <w:bodyDiv w:val="1"/>
      <w:marLeft w:val="0"/>
      <w:marRight w:val="0"/>
      <w:marTop w:val="0"/>
      <w:marBottom w:val="0"/>
      <w:divBdr>
        <w:top w:val="none" w:sz="0" w:space="0" w:color="auto"/>
        <w:left w:val="none" w:sz="0" w:space="0" w:color="auto"/>
        <w:bottom w:val="none" w:sz="0" w:space="0" w:color="auto"/>
        <w:right w:val="none" w:sz="0" w:space="0" w:color="auto"/>
      </w:divBdr>
      <w:divsChild>
        <w:div w:id="1508666129">
          <w:marLeft w:val="0"/>
          <w:marRight w:val="0"/>
          <w:marTop w:val="0"/>
          <w:marBottom w:val="0"/>
          <w:divBdr>
            <w:top w:val="none" w:sz="0" w:space="0" w:color="auto"/>
            <w:left w:val="none" w:sz="0" w:space="0" w:color="auto"/>
            <w:bottom w:val="none" w:sz="0" w:space="0" w:color="auto"/>
            <w:right w:val="none" w:sz="0" w:space="0" w:color="auto"/>
          </w:divBdr>
          <w:divsChild>
            <w:div w:id="180970979">
              <w:marLeft w:val="0"/>
              <w:marRight w:val="0"/>
              <w:marTop w:val="0"/>
              <w:marBottom w:val="0"/>
              <w:divBdr>
                <w:top w:val="none" w:sz="0" w:space="0" w:color="auto"/>
                <w:left w:val="none" w:sz="0" w:space="0" w:color="auto"/>
                <w:bottom w:val="none" w:sz="0" w:space="0" w:color="auto"/>
                <w:right w:val="none" w:sz="0" w:space="0" w:color="auto"/>
              </w:divBdr>
              <w:divsChild>
                <w:div w:id="106462564">
                  <w:marLeft w:val="0"/>
                  <w:marRight w:val="0"/>
                  <w:marTop w:val="0"/>
                  <w:marBottom w:val="0"/>
                  <w:divBdr>
                    <w:top w:val="none" w:sz="0" w:space="0" w:color="auto"/>
                    <w:left w:val="none" w:sz="0" w:space="0" w:color="auto"/>
                    <w:bottom w:val="none" w:sz="0" w:space="0" w:color="auto"/>
                    <w:right w:val="none" w:sz="0" w:space="0" w:color="auto"/>
                  </w:divBdr>
                  <w:divsChild>
                    <w:div w:id="44500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2553338">
      <w:bodyDiv w:val="1"/>
      <w:marLeft w:val="0"/>
      <w:marRight w:val="0"/>
      <w:marTop w:val="0"/>
      <w:marBottom w:val="0"/>
      <w:divBdr>
        <w:top w:val="none" w:sz="0" w:space="0" w:color="auto"/>
        <w:left w:val="none" w:sz="0" w:space="0" w:color="auto"/>
        <w:bottom w:val="none" w:sz="0" w:space="0" w:color="auto"/>
        <w:right w:val="none" w:sz="0" w:space="0" w:color="auto"/>
      </w:divBdr>
      <w:divsChild>
        <w:div w:id="1769152502">
          <w:marLeft w:val="0"/>
          <w:marRight w:val="0"/>
          <w:marTop w:val="0"/>
          <w:marBottom w:val="0"/>
          <w:divBdr>
            <w:top w:val="none" w:sz="0" w:space="0" w:color="auto"/>
            <w:left w:val="none" w:sz="0" w:space="0" w:color="auto"/>
            <w:bottom w:val="none" w:sz="0" w:space="0" w:color="auto"/>
            <w:right w:val="none" w:sz="0" w:space="0" w:color="auto"/>
          </w:divBdr>
          <w:divsChild>
            <w:div w:id="1011185211">
              <w:marLeft w:val="0"/>
              <w:marRight w:val="0"/>
              <w:marTop w:val="0"/>
              <w:marBottom w:val="0"/>
              <w:divBdr>
                <w:top w:val="none" w:sz="0" w:space="0" w:color="auto"/>
                <w:left w:val="none" w:sz="0" w:space="0" w:color="auto"/>
                <w:bottom w:val="none" w:sz="0" w:space="0" w:color="auto"/>
                <w:right w:val="none" w:sz="0" w:space="0" w:color="auto"/>
              </w:divBdr>
              <w:divsChild>
                <w:div w:id="1248223410">
                  <w:marLeft w:val="0"/>
                  <w:marRight w:val="0"/>
                  <w:marTop w:val="0"/>
                  <w:marBottom w:val="0"/>
                  <w:divBdr>
                    <w:top w:val="none" w:sz="0" w:space="0" w:color="auto"/>
                    <w:left w:val="none" w:sz="0" w:space="0" w:color="auto"/>
                    <w:bottom w:val="none" w:sz="0" w:space="0" w:color="auto"/>
                    <w:right w:val="none" w:sz="0" w:space="0" w:color="auto"/>
                  </w:divBdr>
                  <w:divsChild>
                    <w:div w:id="591669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943607">
      <w:bodyDiv w:val="1"/>
      <w:marLeft w:val="0"/>
      <w:marRight w:val="0"/>
      <w:marTop w:val="0"/>
      <w:marBottom w:val="0"/>
      <w:divBdr>
        <w:top w:val="none" w:sz="0" w:space="0" w:color="auto"/>
        <w:left w:val="none" w:sz="0" w:space="0" w:color="auto"/>
        <w:bottom w:val="none" w:sz="0" w:space="0" w:color="auto"/>
        <w:right w:val="none" w:sz="0" w:space="0" w:color="auto"/>
      </w:divBdr>
      <w:divsChild>
        <w:div w:id="2034915205">
          <w:marLeft w:val="0"/>
          <w:marRight w:val="0"/>
          <w:marTop w:val="0"/>
          <w:marBottom w:val="0"/>
          <w:divBdr>
            <w:top w:val="none" w:sz="0" w:space="0" w:color="auto"/>
            <w:left w:val="none" w:sz="0" w:space="0" w:color="auto"/>
            <w:bottom w:val="none" w:sz="0" w:space="0" w:color="auto"/>
            <w:right w:val="none" w:sz="0" w:space="0" w:color="auto"/>
          </w:divBdr>
        </w:div>
      </w:divsChild>
    </w:div>
    <w:div w:id="1302615697">
      <w:bodyDiv w:val="1"/>
      <w:marLeft w:val="0"/>
      <w:marRight w:val="0"/>
      <w:marTop w:val="0"/>
      <w:marBottom w:val="0"/>
      <w:divBdr>
        <w:top w:val="none" w:sz="0" w:space="0" w:color="auto"/>
        <w:left w:val="none" w:sz="0" w:space="0" w:color="auto"/>
        <w:bottom w:val="none" w:sz="0" w:space="0" w:color="auto"/>
        <w:right w:val="none" w:sz="0" w:space="0" w:color="auto"/>
      </w:divBdr>
      <w:divsChild>
        <w:div w:id="582491350">
          <w:marLeft w:val="0"/>
          <w:marRight w:val="0"/>
          <w:marTop w:val="0"/>
          <w:marBottom w:val="0"/>
          <w:divBdr>
            <w:top w:val="none" w:sz="0" w:space="0" w:color="auto"/>
            <w:left w:val="none" w:sz="0" w:space="0" w:color="auto"/>
            <w:bottom w:val="none" w:sz="0" w:space="0" w:color="auto"/>
            <w:right w:val="none" w:sz="0" w:space="0" w:color="auto"/>
          </w:divBdr>
          <w:divsChild>
            <w:div w:id="1424883973">
              <w:marLeft w:val="0"/>
              <w:marRight w:val="0"/>
              <w:marTop w:val="0"/>
              <w:marBottom w:val="0"/>
              <w:divBdr>
                <w:top w:val="none" w:sz="0" w:space="0" w:color="auto"/>
                <w:left w:val="none" w:sz="0" w:space="0" w:color="auto"/>
                <w:bottom w:val="none" w:sz="0" w:space="0" w:color="auto"/>
                <w:right w:val="none" w:sz="0" w:space="0" w:color="auto"/>
              </w:divBdr>
              <w:divsChild>
                <w:div w:id="239027520">
                  <w:marLeft w:val="0"/>
                  <w:marRight w:val="0"/>
                  <w:marTop w:val="0"/>
                  <w:marBottom w:val="0"/>
                  <w:divBdr>
                    <w:top w:val="none" w:sz="0" w:space="0" w:color="auto"/>
                    <w:left w:val="none" w:sz="0" w:space="0" w:color="auto"/>
                    <w:bottom w:val="none" w:sz="0" w:space="0" w:color="auto"/>
                    <w:right w:val="none" w:sz="0" w:space="0" w:color="auto"/>
                  </w:divBdr>
                  <w:divsChild>
                    <w:div w:id="48262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120233">
      <w:bodyDiv w:val="1"/>
      <w:marLeft w:val="0"/>
      <w:marRight w:val="0"/>
      <w:marTop w:val="0"/>
      <w:marBottom w:val="0"/>
      <w:divBdr>
        <w:top w:val="none" w:sz="0" w:space="0" w:color="auto"/>
        <w:left w:val="none" w:sz="0" w:space="0" w:color="auto"/>
        <w:bottom w:val="none" w:sz="0" w:space="0" w:color="auto"/>
        <w:right w:val="none" w:sz="0" w:space="0" w:color="auto"/>
      </w:divBdr>
    </w:div>
    <w:div w:id="212653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diagramData" Target="diagrams/data1.xml"/><Relationship Id="rId3" Type="http://schemas.openxmlformats.org/officeDocument/2006/relationships/styles" Target="styles.xml"/><Relationship Id="rId21" Type="http://schemas.openxmlformats.org/officeDocument/2006/relationships/diagramColors" Target="diagrams/colors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diagramQuickStyle" Target="diagrams/quickStyl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microsoft.com/office/2007/relationships/diagramDrawing" Target="diagrams/drawing1.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_rels/header4.xml.rels><?xml version="1.0" encoding="UTF-8" standalone="yes"?>
<Relationships xmlns="http://schemas.openxmlformats.org/package/2006/relationships"><Relationship Id="rId1" Type="http://schemas.openxmlformats.org/officeDocument/2006/relationships/image" Target="media/image1.tiff"/></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440F9E3-6D9D-4DA8-B90C-AED866F28225}" type="doc">
      <dgm:prSet loTypeId="urn:microsoft.com/office/officeart/2005/8/layout/matrix1" loCatId="matrix" qsTypeId="urn:microsoft.com/office/officeart/2005/8/quickstyle/simple1" qsCatId="simple" csTypeId="urn:microsoft.com/office/officeart/2005/8/colors/accent0_3" csCatId="mainScheme" phldr="1"/>
      <dgm:spPr/>
      <dgm:t>
        <a:bodyPr/>
        <a:lstStyle/>
        <a:p>
          <a:endParaRPr lang="en-US"/>
        </a:p>
      </dgm:t>
    </dgm:pt>
    <dgm:pt modelId="{AEFFEDC1-C4BF-4485-874E-4CD45D216151}">
      <dgm:prSet phldrT="[Text]" custT="1"/>
      <dgm:spPr/>
      <dgm:t>
        <a:bodyPr/>
        <a:lstStyle/>
        <a:p>
          <a:r>
            <a:rPr lang="fa-IR" sz="1100">
              <a:cs typeface="B Nazanin" panose="00000400000000000000" pitchFamily="2" charset="-78"/>
            </a:rPr>
            <a:t>عوامل موثر بر پراکندگی باغ های طبیعی و بشر ساخت شیراز</a:t>
          </a:r>
          <a:endParaRPr lang="en-US" sz="1100">
            <a:cs typeface="B Nazanin" panose="00000400000000000000" pitchFamily="2" charset="-78"/>
          </a:endParaRPr>
        </a:p>
      </dgm:t>
    </dgm:pt>
    <dgm:pt modelId="{F5C2F12E-A420-459B-B869-349A6AFB5924}" type="parTrans" cxnId="{B2EBB868-2B9E-4C3B-B279-988180A82AC2}">
      <dgm:prSet/>
      <dgm:spPr/>
      <dgm:t>
        <a:bodyPr/>
        <a:lstStyle/>
        <a:p>
          <a:endParaRPr lang="en-US"/>
        </a:p>
      </dgm:t>
    </dgm:pt>
    <dgm:pt modelId="{37E27721-E4B2-467A-A348-6926C7CD8890}" type="sibTrans" cxnId="{B2EBB868-2B9E-4C3B-B279-988180A82AC2}">
      <dgm:prSet/>
      <dgm:spPr/>
      <dgm:t>
        <a:bodyPr/>
        <a:lstStyle/>
        <a:p>
          <a:endParaRPr lang="en-US"/>
        </a:p>
      </dgm:t>
    </dgm:pt>
    <dgm:pt modelId="{0D485F94-C4EF-46D6-8BD8-61F4FA668171}">
      <dgm:prSet phldrT="[Text]" phldr="1"/>
      <dgm:spPr/>
      <dgm:t>
        <a:bodyPr/>
        <a:lstStyle/>
        <a:p>
          <a:endParaRPr lang="en-US">
            <a:cs typeface="B Nazanin" panose="00000400000000000000" pitchFamily="2" charset="-78"/>
          </a:endParaRPr>
        </a:p>
      </dgm:t>
    </dgm:pt>
    <dgm:pt modelId="{78A0E9BE-90CA-4855-9844-87F92C8F07D6}" type="parTrans" cxnId="{EFE53AE2-BD47-4949-873C-E0ABFCED9E8B}">
      <dgm:prSet/>
      <dgm:spPr/>
      <dgm:t>
        <a:bodyPr/>
        <a:lstStyle/>
        <a:p>
          <a:endParaRPr lang="en-US"/>
        </a:p>
      </dgm:t>
    </dgm:pt>
    <dgm:pt modelId="{90A06019-5069-4EB1-A897-10F116E6BF70}" type="sibTrans" cxnId="{EFE53AE2-BD47-4949-873C-E0ABFCED9E8B}">
      <dgm:prSet/>
      <dgm:spPr/>
      <dgm:t>
        <a:bodyPr/>
        <a:lstStyle/>
        <a:p>
          <a:endParaRPr lang="en-US"/>
        </a:p>
      </dgm:t>
    </dgm:pt>
    <dgm:pt modelId="{CC82B52F-5BA9-4811-BB85-ECD49ED91367}">
      <dgm:prSet phldrT="[Text]" phldr="1"/>
      <dgm:spPr/>
      <dgm:t>
        <a:bodyPr/>
        <a:lstStyle/>
        <a:p>
          <a:endParaRPr lang="en-US">
            <a:cs typeface="B Nazanin" panose="00000400000000000000" pitchFamily="2" charset="-78"/>
          </a:endParaRPr>
        </a:p>
      </dgm:t>
    </dgm:pt>
    <dgm:pt modelId="{CBCC4A96-88F7-45E4-AFCF-E3EBFC3C5EF3}" type="parTrans" cxnId="{94D5B4B0-97B0-487C-969F-CDBEE3832140}">
      <dgm:prSet/>
      <dgm:spPr/>
      <dgm:t>
        <a:bodyPr/>
        <a:lstStyle/>
        <a:p>
          <a:endParaRPr lang="en-US"/>
        </a:p>
      </dgm:t>
    </dgm:pt>
    <dgm:pt modelId="{076FD053-0378-4373-B97B-F28AC9C139F8}" type="sibTrans" cxnId="{94D5B4B0-97B0-487C-969F-CDBEE3832140}">
      <dgm:prSet/>
      <dgm:spPr/>
      <dgm:t>
        <a:bodyPr/>
        <a:lstStyle/>
        <a:p>
          <a:endParaRPr lang="en-US"/>
        </a:p>
      </dgm:t>
    </dgm:pt>
    <dgm:pt modelId="{E122C701-E80F-41A7-8FBA-6F9C2DFD5C8F}">
      <dgm:prSet custT="1"/>
      <dgm:spPr/>
      <dgm:t>
        <a:bodyPr/>
        <a:lstStyle/>
        <a:p>
          <a:r>
            <a:rPr lang="fa-IR" sz="1100">
              <a:cs typeface="B Nazanin" panose="00000400000000000000" pitchFamily="2" charset="-78"/>
            </a:rPr>
            <a:t>رودخانه</a:t>
          </a:r>
          <a:endParaRPr lang="en-US" sz="1100">
            <a:cs typeface="B Nazanin" panose="00000400000000000000" pitchFamily="2" charset="-78"/>
          </a:endParaRPr>
        </a:p>
      </dgm:t>
    </dgm:pt>
    <dgm:pt modelId="{56F8E4AB-DA89-4E9E-B5A1-8BE044F5DF27}" type="parTrans" cxnId="{B86B39BC-68E5-4371-AA20-C29F930C7000}">
      <dgm:prSet/>
      <dgm:spPr/>
      <dgm:t>
        <a:bodyPr/>
        <a:lstStyle/>
        <a:p>
          <a:endParaRPr lang="en-US"/>
        </a:p>
      </dgm:t>
    </dgm:pt>
    <dgm:pt modelId="{148415B4-A3DC-4083-A26E-DA2A9441A732}" type="sibTrans" cxnId="{B86B39BC-68E5-4371-AA20-C29F930C7000}">
      <dgm:prSet/>
      <dgm:spPr/>
      <dgm:t>
        <a:bodyPr/>
        <a:lstStyle/>
        <a:p>
          <a:endParaRPr lang="en-US"/>
        </a:p>
      </dgm:t>
    </dgm:pt>
    <dgm:pt modelId="{36606901-43F3-43B2-837B-9CCB327A1583}">
      <dgm:prSet custT="1"/>
      <dgm:spPr/>
      <dgm:t>
        <a:bodyPr/>
        <a:lstStyle/>
        <a:p>
          <a:r>
            <a:rPr lang="fa-IR" sz="1100">
              <a:cs typeface="B Nazanin" panose="00000400000000000000" pitchFamily="2" charset="-78"/>
            </a:rPr>
            <a:t>ارتفاعات شمالی شهر</a:t>
          </a:r>
          <a:endParaRPr lang="en-US" sz="1100">
            <a:cs typeface="B Nazanin" panose="00000400000000000000" pitchFamily="2" charset="-78"/>
          </a:endParaRPr>
        </a:p>
      </dgm:t>
    </dgm:pt>
    <dgm:pt modelId="{CCE698B1-F9C0-4DBC-88B1-EEC77E16140C}" type="parTrans" cxnId="{D906D95A-C389-4A13-9AC5-8FDF00E3A211}">
      <dgm:prSet/>
      <dgm:spPr/>
      <dgm:t>
        <a:bodyPr/>
        <a:lstStyle/>
        <a:p>
          <a:endParaRPr lang="en-US"/>
        </a:p>
      </dgm:t>
    </dgm:pt>
    <dgm:pt modelId="{8A90F1BF-F960-445D-8185-A57C50C418F8}" type="sibTrans" cxnId="{D906D95A-C389-4A13-9AC5-8FDF00E3A211}">
      <dgm:prSet/>
      <dgm:spPr/>
      <dgm:t>
        <a:bodyPr/>
        <a:lstStyle/>
        <a:p>
          <a:endParaRPr lang="en-US"/>
        </a:p>
      </dgm:t>
    </dgm:pt>
    <dgm:pt modelId="{D123C44C-2FB6-488D-B1E1-F2D0AF719B22}">
      <dgm:prSet custT="1"/>
      <dgm:spPr/>
      <dgm:t>
        <a:bodyPr/>
        <a:lstStyle/>
        <a:p>
          <a:r>
            <a:rPr lang="fa-IR" sz="1100">
              <a:cs typeface="B Nazanin" panose="00000400000000000000" pitchFamily="2" charset="-78"/>
            </a:rPr>
            <a:t>منابع آب</a:t>
          </a:r>
          <a:endParaRPr lang="en-US" sz="1100">
            <a:cs typeface="B Nazanin" panose="00000400000000000000" pitchFamily="2" charset="-78"/>
          </a:endParaRPr>
        </a:p>
      </dgm:t>
    </dgm:pt>
    <dgm:pt modelId="{2810ED25-00D6-46A7-9DC2-65F64C8CB006}" type="parTrans" cxnId="{E33A6D75-8647-4B95-94CC-68FF46ACEAB6}">
      <dgm:prSet/>
      <dgm:spPr/>
      <dgm:t>
        <a:bodyPr/>
        <a:lstStyle/>
        <a:p>
          <a:endParaRPr lang="en-US"/>
        </a:p>
      </dgm:t>
    </dgm:pt>
    <dgm:pt modelId="{D301F1D9-FEA8-4FA9-A137-AF9086ECDE05}" type="sibTrans" cxnId="{E33A6D75-8647-4B95-94CC-68FF46ACEAB6}">
      <dgm:prSet/>
      <dgm:spPr/>
      <dgm:t>
        <a:bodyPr/>
        <a:lstStyle/>
        <a:p>
          <a:endParaRPr lang="en-US"/>
        </a:p>
      </dgm:t>
    </dgm:pt>
    <dgm:pt modelId="{67995195-7937-44F6-AF38-A45D5B488E86}">
      <dgm:prSet custT="1"/>
      <dgm:spPr/>
      <dgm:t>
        <a:bodyPr/>
        <a:lstStyle/>
        <a:p>
          <a:r>
            <a:rPr lang="fa-IR" sz="1100">
              <a:cs typeface="B Nazanin" panose="00000400000000000000" pitchFamily="2" charset="-78"/>
            </a:rPr>
            <a:t>تصمیمات حکومتی</a:t>
          </a:r>
          <a:endParaRPr lang="en-US" sz="1100">
            <a:cs typeface="B Nazanin" panose="00000400000000000000" pitchFamily="2" charset="-78"/>
          </a:endParaRPr>
        </a:p>
      </dgm:t>
    </dgm:pt>
    <dgm:pt modelId="{E2E98135-A7BF-45EC-9478-95A7E7271CDD}" type="parTrans" cxnId="{478A14E5-0F5C-4F31-83BF-4EBA0A3291F7}">
      <dgm:prSet/>
      <dgm:spPr/>
      <dgm:t>
        <a:bodyPr/>
        <a:lstStyle/>
        <a:p>
          <a:endParaRPr lang="en-US"/>
        </a:p>
      </dgm:t>
    </dgm:pt>
    <dgm:pt modelId="{A0DCA53E-9B2B-4763-8A8B-3DEA4635E521}" type="sibTrans" cxnId="{478A14E5-0F5C-4F31-83BF-4EBA0A3291F7}">
      <dgm:prSet/>
      <dgm:spPr/>
      <dgm:t>
        <a:bodyPr/>
        <a:lstStyle/>
        <a:p>
          <a:endParaRPr lang="en-US"/>
        </a:p>
      </dgm:t>
    </dgm:pt>
    <dgm:pt modelId="{15499B3D-0A69-4817-BD0E-4BB63188D582}" type="pres">
      <dgm:prSet presAssocID="{7440F9E3-6D9D-4DA8-B90C-AED866F28225}" presName="diagram" presStyleCnt="0">
        <dgm:presLayoutVars>
          <dgm:chMax val="1"/>
          <dgm:dir/>
          <dgm:animLvl val="ctr"/>
          <dgm:resizeHandles val="exact"/>
        </dgm:presLayoutVars>
      </dgm:prSet>
      <dgm:spPr/>
      <dgm:t>
        <a:bodyPr/>
        <a:lstStyle/>
        <a:p>
          <a:endParaRPr lang="en-US"/>
        </a:p>
      </dgm:t>
    </dgm:pt>
    <dgm:pt modelId="{22BE65C8-C82E-41B3-9254-3F6732E52221}" type="pres">
      <dgm:prSet presAssocID="{7440F9E3-6D9D-4DA8-B90C-AED866F28225}" presName="matrix" presStyleCnt="0"/>
      <dgm:spPr/>
    </dgm:pt>
    <dgm:pt modelId="{03924C89-6940-45A2-B6A5-C24C15D0E1BF}" type="pres">
      <dgm:prSet presAssocID="{7440F9E3-6D9D-4DA8-B90C-AED866F28225}" presName="tile1" presStyleLbl="node1" presStyleIdx="0" presStyleCnt="4"/>
      <dgm:spPr/>
      <dgm:t>
        <a:bodyPr/>
        <a:lstStyle/>
        <a:p>
          <a:endParaRPr lang="en-US"/>
        </a:p>
      </dgm:t>
    </dgm:pt>
    <dgm:pt modelId="{0EE8FCDD-CD7C-4565-ABD1-076E3B259DFD}" type="pres">
      <dgm:prSet presAssocID="{7440F9E3-6D9D-4DA8-B90C-AED866F28225}" presName="tile1text" presStyleLbl="node1" presStyleIdx="0" presStyleCnt="4">
        <dgm:presLayoutVars>
          <dgm:chMax val="0"/>
          <dgm:chPref val="0"/>
          <dgm:bulletEnabled val="1"/>
        </dgm:presLayoutVars>
      </dgm:prSet>
      <dgm:spPr/>
      <dgm:t>
        <a:bodyPr/>
        <a:lstStyle/>
        <a:p>
          <a:endParaRPr lang="en-US"/>
        </a:p>
      </dgm:t>
    </dgm:pt>
    <dgm:pt modelId="{5E417FE0-BE87-48A6-A315-5C49DFF518F1}" type="pres">
      <dgm:prSet presAssocID="{7440F9E3-6D9D-4DA8-B90C-AED866F28225}" presName="tile2" presStyleLbl="node1" presStyleIdx="1" presStyleCnt="4"/>
      <dgm:spPr/>
      <dgm:t>
        <a:bodyPr/>
        <a:lstStyle/>
        <a:p>
          <a:endParaRPr lang="en-US"/>
        </a:p>
      </dgm:t>
    </dgm:pt>
    <dgm:pt modelId="{42773F14-84A5-4991-AEE3-64EBF7A8265F}" type="pres">
      <dgm:prSet presAssocID="{7440F9E3-6D9D-4DA8-B90C-AED866F28225}" presName="tile2text" presStyleLbl="node1" presStyleIdx="1" presStyleCnt="4">
        <dgm:presLayoutVars>
          <dgm:chMax val="0"/>
          <dgm:chPref val="0"/>
          <dgm:bulletEnabled val="1"/>
        </dgm:presLayoutVars>
      </dgm:prSet>
      <dgm:spPr/>
      <dgm:t>
        <a:bodyPr/>
        <a:lstStyle/>
        <a:p>
          <a:endParaRPr lang="en-US"/>
        </a:p>
      </dgm:t>
    </dgm:pt>
    <dgm:pt modelId="{53810FC0-F7C0-423A-BB1A-BD78C50F0796}" type="pres">
      <dgm:prSet presAssocID="{7440F9E3-6D9D-4DA8-B90C-AED866F28225}" presName="tile3" presStyleLbl="node1" presStyleIdx="2" presStyleCnt="4"/>
      <dgm:spPr/>
      <dgm:t>
        <a:bodyPr/>
        <a:lstStyle/>
        <a:p>
          <a:endParaRPr lang="en-US"/>
        </a:p>
      </dgm:t>
    </dgm:pt>
    <dgm:pt modelId="{B8A7CCA2-0AFE-43F8-9077-C24C29BF2ED8}" type="pres">
      <dgm:prSet presAssocID="{7440F9E3-6D9D-4DA8-B90C-AED866F28225}" presName="tile3text" presStyleLbl="node1" presStyleIdx="2" presStyleCnt="4">
        <dgm:presLayoutVars>
          <dgm:chMax val="0"/>
          <dgm:chPref val="0"/>
          <dgm:bulletEnabled val="1"/>
        </dgm:presLayoutVars>
      </dgm:prSet>
      <dgm:spPr/>
      <dgm:t>
        <a:bodyPr/>
        <a:lstStyle/>
        <a:p>
          <a:endParaRPr lang="en-US"/>
        </a:p>
      </dgm:t>
    </dgm:pt>
    <dgm:pt modelId="{C93271D0-19E6-41A1-92D7-63FD950BF80C}" type="pres">
      <dgm:prSet presAssocID="{7440F9E3-6D9D-4DA8-B90C-AED866F28225}" presName="tile4" presStyleLbl="node1" presStyleIdx="3" presStyleCnt="4"/>
      <dgm:spPr/>
      <dgm:t>
        <a:bodyPr/>
        <a:lstStyle/>
        <a:p>
          <a:endParaRPr lang="en-US"/>
        </a:p>
      </dgm:t>
    </dgm:pt>
    <dgm:pt modelId="{5BABD453-CB99-4352-8FBF-8AF96F824146}" type="pres">
      <dgm:prSet presAssocID="{7440F9E3-6D9D-4DA8-B90C-AED866F28225}" presName="tile4text" presStyleLbl="node1" presStyleIdx="3" presStyleCnt="4">
        <dgm:presLayoutVars>
          <dgm:chMax val="0"/>
          <dgm:chPref val="0"/>
          <dgm:bulletEnabled val="1"/>
        </dgm:presLayoutVars>
      </dgm:prSet>
      <dgm:spPr/>
      <dgm:t>
        <a:bodyPr/>
        <a:lstStyle/>
        <a:p>
          <a:endParaRPr lang="en-US"/>
        </a:p>
      </dgm:t>
    </dgm:pt>
    <dgm:pt modelId="{F93B1FFD-4D82-48EE-96F4-AFDFB9727296}" type="pres">
      <dgm:prSet presAssocID="{7440F9E3-6D9D-4DA8-B90C-AED866F28225}" presName="centerTile" presStyleLbl="fgShp" presStyleIdx="0" presStyleCnt="1" custScaleX="184157" custScaleY="167845" custLinFactNeighborY="2866">
        <dgm:presLayoutVars>
          <dgm:chMax val="0"/>
          <dgm:chPref val="0"/>
        </dgm:presLayoutVars>
      </dgm:prSet>
      <dgm:spPr/>
      <dgm:t>
        <a:bodyPr/>
        <a:lstStyle/>
        <a:p>
          <a:endParaRPr lang="en-US"/>
        </a:p>
      </dgm:t>
    </dgm:pt>
  </dgm:ptLst>
  <dgm:cxnLst>
    <dgm:cxn modelId="{94D5B4B0-97B0-487C-969F-CDBEE3832140}" srcId="{7440F9E3-6D9D-4DA8-B90C-AED866F28225}" destId="{CC82B52F-5BA9-4811-BB85-ECD49ED91367}" srcOrd="2" destOrd="0" parTransId="{CBCC4A96-88F7-45E4-AFCF-E3EBFC3C5EF3}" sibTransId="{076FD053-0378-4373-B97B-F28AC9C139F8}"/>
    <dgm:cxn modelId="{478A14E5-0F5C-4F31-83BF-4EBA0A3291F7}" srcId="{AEFFEDC1-C4BF-4485-874E-4CD45D216151}" destId="{67995195-7937-44F6-AF38-A45D5B488E86}" srcOrd="3" destOrd="0" parTransId="{E2E98135-A7BF-45EC-9478-95A7E7271CDD}" sibTransId="{A0DCA53E-9B2B-4763-8A8B-3DEA4635E521}"/>
    <dgm:cxn modelId="{76F29F80-4CD3-46C8-859F-A0BC9BCAF367}" type="presOf" srcId="{E122C701-E80F-41A7-8FBA-6F9C2DFD5C8F}" destId="{03924C89-6940-45A2-B6A5-C24C15D0E1BF}" srcOrd="0" destOrd="0" presId="urn:microsoft.com/office/officeart/2005/8/layout/matrix1"/>
    <dgm:cxn modelId="{D906D95A-C389-4A13-9AC5-8FDF00E3A211}" srcId="{AEFFEDC1-C4BF-4485-874E-4CD45D216151}" destId="{36606901-43F3-43B2-837B-9CCB327A1583}" srcOrd="1" destOrd="0" parTransId="{CCE698B1-F9C0-4DBC-88B1-EEC77E16140C}" sibTransId="{8A90F1BF-F960-445D-8185-A57C50C418F8}"/>
    <dgm:cxn modelId="{3574D9C3-EA50-4FBC-B65D-C73878444393}" type="presOf" srcId="{36606901-43F3-43B2-837B-9CCB327A1583}" destId="{5E417FE0-BE87-48A6-A315-5C49DFF518F1}" srcOrd="0" destOrd="0" presId="urn:microsoft.com/office/officeart/2005/8/layout/matrix1"/>
    <dgm:cxn modelId="{5AA12958-FAE8-4229-9F2C-DC2C5E6834FB}" type="presOf" srcId="{7440F9E3-6D9D-4DA8-B90C-AED866F28225}" destId="{15499B3D-0A69-4817-BD0E-4BB63188D582}" srcOrd="0" destOrd="0" presId="urn:microsoft.com/office/officeart/2005/8/layout/matrix1"/>
    <dgm:cxn modelId="{EFE53AE2-BD47-4949-873C-E0ABFCED9E8B}" srcId="{7440F9E3-6D9D-4DA8-B90C-AED866F28225}" destId="{0D485F94-C4EF-46D6-8BD8-61F4FA668171}" srcOrd="1" destOrd="0" parTransId="{78A0E9BE-90CA-4855-9844-87F92C8F07D6}" sibTransId="{90A06019-5069-4EB1-A897-10F116E6BF70}"/>
    <dgm:cxn modelId="{1B26F3E0-FF90-4DDA-AB75-42730DB6D404}" type="presOf" srcId="{36606901-43F3-43B2-837B-9CCB327A1583}" destId="{42773F14-84A5-4991-AEE3-64EBF7A8265F}" srcOrd="1" destOrd="0" presId="urn:microsoft.com/office/officeart/2005/8/layout/matrix1"/>
    <dgm:cxn modelId="{B86B39BC-68E5-4371-AA20-C29F930C7000}" srcId="{AEFFEDC1-C4BF-4485-874E-4CD45D216151}" destId="{E122C701-E80F-41A7-8FBA-6F9C2DFD5C8F}" srcOrd="0" destOrd="0" parTransId="{56F8E4AB-DA89-4E9E-B5A1-8BE044F5DF27}" sibTransId="{148415B4-A3DC-4083-A26E-DA2A9441A732}"/>
    <dgm:cxn modelId="{089987B0-6F18-41A8-AF7C-2791770C7CA5}" type="presOf" srcId="{67995195-7937-44F6-AF38-A45D5B488E86}" destId="{5BABD453-CB99-4352-8FBF-8AF96F824146}" srcOrd="1" destOrd="0" presId="urn:microsoft.com/office/officeart/2005/8/layout/matrix1"/>
    <dgm:cxn modelId="{B2EBB868-2B9E-4C3B-B279-988180A82AC2}" srcId="{7440F9E3-6D9D-4DA8-B90C-AED866F28225}" destId="{AEFFEDC1-C4BF-4485-874E-4CD45D216151}" srcOrd="0" destOrd="0" parTransId="{F5C2F12E-A420-459B-B869-349A6AFB5924}" sibTransId="{37E27721-E4B2-467A-A348-6926C7CD8890}"/>
    <dgm:cxn modelId="{91383B87-1D6F-499F-BFE2-6470FF08DFD5}" type="presOf" srcId="{67995195-7937-44F6-AF38-A45D5B488E86}" destId="{C93271D0-19E6-41A1-92D7-63FD950BF80C}" srcOrd="0" destOrd="0" presId="urn:microsoft.com/office/officeart/2005/8/layout/matrix1"/>
    <dgm:cxn modelId="{E33A6D75-8647-4B95-94CC-68FF46ACEAB6}" srcId="{AEFFEDC1-C4BF-4485-874E-4CD45D216151}" destId="{D123C44C-2FB6-488D-B1E1-F2D0AF719B22}" srcOrd="2" destOrd="0" parTransId="{2810ED25-00D6-46A7-9DC2-65F64C8CB006}" sibTransId="{D301F1D9-FEA8-4FA9-A137-AF9086ECDE05}"/>
    <dgm:cxn modelId="{39F93AD6-C942-4A2C-AF4F-B3B4908D62A4}" type="presOf" srcId="{D123C44C-2FB6-488D-B1E1-F2D0AF719B22}" destId="{53810FC0-F7C0-423A-BB1A-BD78C50F0796}" srcOrd="0" destOrd="0" presId="urn:microsoft.com/office/officeart/2005/8/layout/matrix1"/>
    <dgm:cxn modelId="{A653639D-811D-464A-9871-E2FCDDC2A2B8}" type="presOf" srcId="{E122C701-E80F-41A7-8FBA-6F9C2DFD5C8F}" destId="{0EE8FCDD-CD7C-4565-ABD1-076E3B259DFD}" srcOrd="1" destOrd="0" presId="urn:microsoft.com/office/officeart/2005/8/layout/matrix1"/>
    <dgm:cxn modelId="{005CD83C-0727-4947-8DC4-7984B1402402}" type="presOf" srcId="{AEFFEDC1-C4BF-4485-874E-4CD45D216151}" destId="{F93B1FFD-4D82-48EE-96F4-AFDFB9727296}" srcOrd="0" destOrd="0" presId="urn:microsoft.com/office/officeart/2005/8/layout/matrix1"/>
    <dgm:cxn modelId="{B787563D-FE93-4C06-90EA-1DC2713D326F}" type="presOf" srcId="{D123C44C-2FB6-488D-B1E1-F2D0AF719B22}" destId="{B8A7CCA2-0AFE-43F8-9077-C24C29BF2ED8}" srcOrd="1" destOrd="0" presId="urn:microsoft.com/office/officeart/2005/8/layout/matrix1"/>
    <dgm:cxn modelId="{0315E23C-B2BA-4E7A-A615-B145B9DF1DA9}" type="presParOf" srcId="{15499B3D-0A69-4817-BD0E-4BB63188D582}" destId="{22BE65C8-C82E-41B3-9254-3F6732E52221}" srcOrd="0" destOrd="0" presId="urn:microsoft.com/office/officeart/2005/8/layout/matrix1"/>
    <dgm:cxn modelId="{E4856AFC-7613-4D39-9E03-87D0B3650BE3}" type="presParOf" srcId="{22BE65C8-C82E-41B3-9254-3F6732E52221}" destId="{03924C89-6940-45A2-B6A5-C24C15D0E1BF}" srcOrd="0" destOrd="0" presId="urn:microsoft.com/office/officeart/2005/8/layout/matrix1"/>
    <dgm:cxn modelId="{AFF70F58-6EAF-4138-A176-DC8CB690662D}" type="presParOf" srcId="{22BE65C8-C82E-41B3-9254-3F6732E52221}" destId="{0EE8FCDD-CD7C-4565-ABD1-076E3B259DFD}" srcOrd="1" destOrd="0" presId="urn:microsoft.com/office/officeart/2005/8/layout/matrix1"/>
    <dgm:cxn modelId="{6C035C0A-791E-4965-A896-52B9A0B60A5F}" type="presParOf" srcId="{22BE65C8-C82E-41B3-9254-3F6732E52221}" destId="{5E417FE0-BE87-48A6-A315-5C49DFF518F1}" srcOrd="2" destOrd="0" presId="urn:microsoft.com/office/officeart/2005/8/layout/matrix1"/>
    <dgm:cxn modelId="{AED2F0C7-0A8F-4793-9FE9-9632DAFDD7F9}" type="presParOf" srcId="{22BE65C8-C82E-41B3-9254-3F6732E52221}" destId="{42773F14-84A5-4991-AEE3-64EBF7A8265F}" srcOrd="3" destOrd="0" presId="urn:microsoft.com/office/officeart/2005/8/layout/matrix1"/>
    <dgm:cxn modelId="{E343A65A-E2B1-425A-9FD1-2EBCC7B20045}" type="presParOf" srcId="{22BE65C8-C82E-41B3-9254-3F6732E52221}" destId="{53810FC0-F7C0-423A-BB1A-BD78C50F0796}" srcOrd="4" destOrd="0" presId="urn:microsoft.com/office/officeart/2005/8/layout/matrix1"/>
    <dgm:cxn modelId="{225513C7-ED39-44DF-B851-B0D4F606B280}" type="presParOf" srcId="{22BE65C8-C82E-41B3-9254-3F6732E52221}" destId="{B8A7CCA2-0AFE-43F8-9077-C24C29BF2ED8}" srcOrd="5" destOrd="0" presId="urn:microsoft.com/office/officeart/2005/8/layout/matrix1"/>
    <dgm:cxn modelId="{FD304F07-AFA1-4D13-BB49-C73AF11F1AFA}" type="presParOf" srcId="{22BE65C8-C82E-41B3-9254-3F6732E52221}" destId="{C93271D0-19E6-41A1-92D7-63FD950BF80C}" srcOrd="6" destOrd="0" presId="urn:microsoft.com/office/officeart/2005/8/layout/matrix1"/>
    <dgm:cxn modelId="{CDBE7E2F-242E-4242-AED5-F5FF749BDC92}" type="presParOf" srcId="{22BE65C8-C82E-41B3-9254-3F6732E52221}" destId="{5BABD453-CB99-4352-8FBF-8AF96F824146}" srcOrd="7" destOrd="0" presId="urn:microsoft.com/office/officeart/2005/8/layout/matrix1"/>
    <dgm:cxn modelId="{31D39A78-2622-4B98-B2B2-9BD72C11B72F}" type="presParOf" srcId="{15499B3D-0A69-4817-BD0E-4BB63188D582}" destId="{F93B1FFD-4D82-48EE-96F4-AFDFB9727296}" srcOrd="1" destOrd="0" presId="urn:microsoft.com/office/officeart/2005/8/layout/matrix1"/>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3924C89-6940-45A2-B6A5-C24C15D0E1BF}">
      <dsp:nvSpPr>
        <dsp:cNvPr id="0" name=""/>
        <dsp:cNvSpPr/>
      </dsp:nvSpPr>
      <dsp:spPr>
        <a:xfrm rot="16200000">
          <a:off x="280928" y="-280928"/>
          <a:ext cx="786882" cy="1348740"/>
        </a:xfrm>
        <a:prstGeom prst="round1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lvl="0" algn="ctr" defTabSz="488950">
            <a:lnSpc>
              <a:spcPct val="90000"/>
            </a:lnSpc>
            <a:spcBef>
              <a:spcPct val="0"/>
            </a:spcBef>
            <a:spcAft>
              <a:spcPct val="35000"/>
            </a:spcAft>
          </a:pPr>
          <a:r>
            <a:rPr lang="fa-IR" sz="1100" kern="1200">
              <a:cs typeface="B Nazanin" panose="00000400000000000000" pitchFamily="2" charset="-78"/>
            </a:rPr>
            <a:t>رودخانه</a:t>
          </a:r>
          <a:endParaRPr lang="en-US" sz="1100" kern="1200">
            <a:cs typeface="B Nazanin" panose="00000400000000000000" pitchFamily="2" charset="-78"/>
          </a:endParaRPr>
        </a:p>
      </dsp:txBody>
      <dsp:txXfrm rot="5400000">
        <a:off x="0" y="0"/>
        <a:ext cx="1348740" cy="590161"/>
      </dsp:txXfrm>
    </dsp:sp>
    <dsp:sp modelId="{5E417FE0-BE87-48A6-A315-5C49DFF518F1}">
      <dsp:nvSpPr>
        <dsp:cNvPr id="0" name=""/>
        <dsp:cNvSpPr/>
      </dsp:nvSpPr>
      <dsp:spPr>
        <a:xfrm>
          <a:off x="1348740" y="0"/>
          <a:ext cx="1348740" cy="786882"/>
        </a:xfrm>
        <a:prstGeom prst="round1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lvl="0" algn="ctr" defTabSz="488950">
            <a:lnSpc>
              <a:spcPct val="90000"/>
            </a:lnSpc>
            <a:spcBef>
              <a:spcPct val="0"/>
            </a:spcBef>
            <a:spcAft>
              <a:spcPct val="35000"/>
            </a:spcAft>
          </a:pPr>
          <a:r>
            <a:rPr lang="fa-IR" sz="1100" kern="1200">
              <a:cs typeface="B Nazanin" panose="00000400000000000000" pitchFamily="2" charset="-78"/>
            </a:rPr>
            <a:t>ارتفاعات شمالی شهر</a:t>
          </a:r>
          <a:endParaRPr lang="en-US" sz="1100" kern="1200">
            <a:cs typeface="B Nazanin" panose="00000400000000000000" pitchFamily="2" charset="-78"/>
          </a:endParaRPr>
        </a:p>
      </dsp:txBody>
      <dsp:txXfrm>
        <a:off x="1348740" y="0"/>
        <a:ext cx="1348740" cy="590161"/>
      </dsp:txXfrm>
    </dsp:sp>
    <dsp:sp modelId="{53810FC0-F7C0-423A-BB1A-BD78C50F0796}">
      <dsp:nvSpPr>
        <dsp:cNvPr id="0" name=""/>
        <dsp:cNvSpPr/>
      </dsp:nvSpPr>
      <dsp:spPr>
        <a:xfrm rot="10800000">
          <a:off x="0" y="786882"/>
          <a:ext cx="1348740" cy="786882"/>
        </a:xfrm>
        <a:prstGeom prst="round1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lvl="0" algn="ctr" defTabSz="488950">
            <a:lnSpc>
              <a:spcPct val="90000"/>
            </a:lnSpc>
            <a:spcBef>
              <a:spcPct val="0"/>
            </a:spcBef>
            <a:spcAft>
              <a:spcPct val="35000"/>
            </a:spcAft>
          </a:pPr>
          <a:r>
            <a:rPr lang="fa-IR" sz="1100" kern="1200">
              <a:cs typeface="B Nazanin" panose="00000400000000000000" pitchFamily="2" charset="-78"/>
            </a:rPr>
            <a:t>منابع آب</a:t>
          </a:r>
          <a:endParaRPr lang="en-US" sz="1100" kern="1200">
            <a:cs typeface="B Nazanin" panose="00000400000000000000" pitchFamily="2" charset="-78"/>
          </a:endParaRPr>
        </a:p>
      </dsp:txBody>
      <dsp:txXfrm rot="10800000">
        <a:off x="0" y="983603"/>
        <a:ext cx="1348740" cy="590161"/>
      </dsp:txXfrm>
    </dsp:sp>
    <dsp:sp modelId="{C93271D0-19E6-41A1-92D7-63FD950BF80C}">
      <dsp:nvSpPr>
        <dsp:cNvPr id="0" name=""/>
        <dsp:cNvSpPr/>
      </dsp:nvSpPr>
      <dsp:spPr>
        <a:xfrm rot="5400000">
          <a:off x="1629668" y="505953"/>
          <a:ext cx="786882" cy="1348740"/>
        </a:xfrm>
        <a:prstGeom prst="round1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lvl="0" algn="ctr" defTabSz="488950">
            <a:lnSpc>
              <a:spcPct val="90000"/>
            </a:lnSpc>
            <a:spcBef>
              <a:spcPct val="0"/>
            </a:spcBef>
            <a:spcAft>
              <a:spcPct val="35000"/>
            </a:spcAft>
          </a:pPr>
          <a:r>
            <a:rPr lang="fa-IR" sz="1100" kern="1200">
              <a:cs typeface="B Nazanin" panose="00000400000000000000" pitchFamily="2" charset="-78"/>
            </a:rPr>
            <a:t>تصمیمات حکومتی</a:t>
          </a:r>
          <a:endParaRPr lang="en-US" sz="1100" kern="1200">
            <a:cs typeface="B Nazanin" panose="00000400000000000000" pitchFamily="2" charset="-78"/>
          </a:endParaRPr>
        </a:p>
      </dsp:txBody>
      <dsp:txXfrm rot="-5400000">
        <a:off x="1348740" y="983603"/>
        <a:ext cx="1348740" cy="590161"/>
      </dsp:txXfrm>
    </dsp:sp>
    <dsp:sp modelId="{F93B1FFD-4D82-48EE-96F4-AFDFB9727296}">
      <dsp:nvSpPr>
        <dsp:cNvPr id="0" name=""/>
        <dsp:cNvSpPr/>
      </dsp:nvSpPr>
      <dsp:spPr>
        <a:xfrm>
          <a:off x="603600" y="467972"/>
          <a:ext cx="1490279" cy="660371"/>
        </a:xfrm>
        <a:prstGeom prst="roundRect">
          <a:avLst/>
        </a:prstGeom>
        <a:solidFill>
          <a:schemeClr val="dk2">
            <a:tint val="60000"/>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fa-IR" sz="1100" kern="1200">
              <a:cs typeface="B Nazanin" panose="00000400000000000000" pitchFamily="2" charset="-78"/>
            </a:rPr>
            <a:t>عوامل موثر بر پراکندگی باغ های طبیعی و بشر ساخت شیراز</a:t>
          </a:r>
          <a:endParaRPr lang="en-US" sz="1100" kern="1200">
            <a:cs typeface="B Nazanin" panose="00000400000000000000" pitchFamily="2" charset="-78"/>
          </a:endParaRPr>
        </a:p>
      </dsp:txBody>
      <dsp:txXfrm>
        <a:off x="635837" y="500209"/>
        <a:ext cx="1425805" cy="595897"/>
      </dsp:txXfrm>
    </dsp:sp>
  </dsp:spTree>
</dsp:drawing>
</file>

<file path=word/diagrams/layout1.xml><?xml version="1.0" encoding="utf-8"?>
<dgm:layoutDef xmlns:dgm="http://schemas.openxmlformats.org/drawingml/2006/diagram" xmlns:a="http://schemas.openxmlformats.org/drawingml/2006/main" uniqueId="urn:microsoft.com/office/officeart/2005/8/layout/matrix1">
  <dgm:title val=""/>
  <dgm:desc val=""/>
  <dgm:catLst>
    <dgm:cat type="matrix" pri="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styleData>
  <dgm:clr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clrData>
  <dgm:layoutNode name="diagram">
    <dgm:varLst>
      <dgm:chMax val="1"/>
      <dgm:dir/>
      <dgm:animLvl val="ctr"/>
      <dgm:resizeHandles val="exact"/>
    </dgm:varLst>
    <dgm:alg type="composite"/>
    <dgm:shape xmlns:r="http://schemas.openxmlformats.org/officeDocument/2006/relationships" r:blip="">
      <dgm:adjLst/>
    </dgm:shape>
    <dgm:presOf/>
    <dgm:constrLst>
      <dgm:constr type="ctrX" for="ch" forName="matrix" refType="w" fact="0.5"/>
      <dgm:constr type="ctrY" for="ch" forName="matrix" refType="h" fact="0.5"/>
      <dgm:constr type="w" for="ch" forName="matrix" refType="w"/>
      <dgm:constr type="h" for="ch" forName="matrix" refType="h"/>
      <dgm:constr type="ctrX" for="ch" forName="centerTile" refType="w" fact="0.5"/>
      <dgm:constr type="ctrY" for="ch" forName="centerTile" refType="h" fact="0.5"/>
      <dgm:constr type="w" for="ch" forName="centerTile" refType="w" fact="0.3"/>
      <dgm:constr type="h" for="ch" forName="centerTile" refType="h" fact="0.25"/>
      <dgm:constr type="primFontSz" for="des" ptType="node" op="equ" val="65"/>
    </dgm:constrLst>
    <dgm:ruleLst/>
    <dgm:choose name="Name0">
      <dgm:if name="Name1" axis="ch" ptType="node" func="cnt" op="gte" val="1">
        <dgm:layoutNode name="matrix">
          <dgm:alg type="composite"/>
          <dgm:shape xmlns:r="http://schemas.openxmlformats.org/officeDocument/2006/relationships" r:blip="">
            <dgm:adjLst/>
          </dgm:shape>
          <dgm:presOf/>
          <dgm:constrLst>
            <dgm:constr type="l" for="ch" forName="tile1"/>
            <dgm:constr type="t" for="ch" forName="tile1"/>
            <dgm:constr type="r" for="ch" forName="tile1" refType="w" fact="0.5"/>
            <dgm:constr type="b" for="ch" forName="tile1" refType="h" fact="0.5"/>
            <dgm:constr type="l" for="ch" forName="tile1text" refType="l" refFor="ch" refForName="tile1"/>
            <dgm:constr type="t" for="ch" forName="tile1text" refType="t" refFor="ch" refForName="tile1"/>
            <dgm:constr type="w" for="ch" forName="tile1text" refType="w" refFor="ch" refForName="tile1"/>
            <dgm:constr type="h" for="ch" forName="tile1text" refType="h" refFor="ch" refForName="tile1" fact="0.75"/>
            <dgm:constr type="r" for="ch" forName="tile2" refType="w"/>
            <dgm:constr type="t" for="ch" forName="tile2"/>
            <dgm:constr type="l" for="ch" forName="tile2" refType="w" fact="0.5"/>
            <dgm:constr type="b" for="ch" forName="tile2" refType="h" fact="0.5"/>
            <dgm:constr type="r" for="ch" forName="tile2text" refType="r" refFor="ch" refForName="tile2"/>
            <dgm:constr type="t" for="ch" forName="tile2text" refType="t" refFor="ch" refForName="tile2"/>
            <dgm:constr type="w" for="ch" forName="tile2text" refType="w" refFor="ch" refForName="tile2"/>
            <dgm:constr type="h" for="ch" forName="tile2text" refType="h" refFor="ch" refForName="tile2" fact="0.75"/>
            <dgm:constr type="l" for="ch" forName="tile3"/>
            <dgm:constr type="b" for="ch" forName="tile3" refType="h"/>
            <dgm:constr type="r" for="ch" forName="tile3" refType="w" fact="0.5"/>
            <dgm:constr type="t" for="ch" forName="tile3" refType="h" fact="0.5"/>
            <dgm:constr type="l" for="ch" forName="tile3text" refType="l" refFor="ch" refForName="tile3"/>
            <dgm:constr type="b" for="ch" forName="tile3text" refType="b" refFor="ch" refForName="tile3"/>
            <dgm:constr type="w" for="ch" forName="tile3text" refType="w" refFor="ch" refForName="tile3"/>
            <dgm:constr type="h" for="ch" forName="tile3text" refType="h" refFor="ch" refForName="tile3" fact="0.75"/>
            <dgm:constr type="r" for="ch" forName="tile4" refType="w"/>
            <dgm:constr type="b" for="ch" forName="tile4" refType="h"/>
            <dgm:constr type="l" for="ch" forName="tile4" refType="w" fact="0.5"/>
            <dgm:constr type="t" for="ch" forName="tile4" refType="h" fact="0.5"/>
            <dgm:constr type="r" for="ch" forName="tile4text" refType="r" refFor="ch" refForName="tile4"/>
            <dgm:constr type="b" for="ch" forName="tile4text" refType="b" refFor="ch" refForName="tile4"/>
            <dgm:constr type="w" for="ch" forName="tile4text" refType="w" refFor="ch" refForName="tile4"/>
            <dgm:constr type="h" for="ch" forName="tile4text" refType="h" refFor="ch" refForName="tile4" fact="0.75"/>
          </dgm:constrLst>
          <dgm:ruleLst/>
          <dgm:layoutNode name="tile1" styleLbl="node1">
            <dgm:alg type="sp"/>
            <dgm:shape xmlns:r="http://schemas.openxmlformats.org/officeDocument/2006/relationships" rot="270" type="round1Rect" r:blip="">
              <dgm:adjLst/>
            </dgm:shape>
            <dgm:choose name="Name2">
              <dgm:if name="Name3" func="var" arg="dir" op="equ" val="norm">
                <dgm:presOf axis="ch ch desOrSelf" ptType="node node node" st="1 1 1" cnt="1 1 0"/>
              </dgm:if>
              <dgm:else name="Name4">
                <dgm:presOf axis="ch ch desOrSelf" ptType="node node node" st="1 2 1" cnt="1 1 0"/>
              </dgm:else>
            </dgm:choose>
            <dgm:constrLst/>
            <dgm:ruleLst/>
          </dgm:layoutNode>
          <dgm:layoutNode name="tile1text" styleLbl="node1">
            <dgm:varLst>
              <dgm:chMax val="0"/>
              <dgm:chPref val="0"/>
              <dgm:bulletEnabled val="1"/>
            </dgm:varLst>
            <dgm:choose name="Name5">
              <dgm:if name="Name6" axis="root des" func="maxDepth" op="gte" val="3">
                <dgm:alg type="tx">
                  <dgm:param type="txAnchorVert" val="t"/>
                  <dgm:param type="parTxLTRAlign" val="l"/>
                  <dgm:param type="parTxRTLAlign" val="r"/>
                </dgm:alg>
              </dgm:if>
              <dgm:else name="Name7">
                <dgm:alg type="tx"/>
              </dgm:else>
            </dgm:choose>
            <dgm:shape xmlns:r="http://schemas.openxmlformats.org/officeDocument/2006/relationships" rot="270" type="rect" r:blip="" hideGeom="1">
              <dgm:adjLst>
                <dgm:adj idx="1" val="0.2"/>
              </dgm:adjLst>
            </dgm:shape>
            <dgm:choose name="Name8">
              <dgm:if name="Name9" func="var" arg="dir" op="equ" val="norm">
                <dgm:presOf axis="ch ch desOrSelf" ptType="node node node" st="1 1 1" cnt="1 1 0"/>
              </dgm:if>
              <dgm:else name="Name10">
                <dgm:presOf axis="ch ch desOrSelf" ptType="node node node" st="1 2 1" cnt="1 1 0"/>
              </dgm:else>
            </dgm:choose>
            <dgm:constrLst/>
            <dgm:ruleLst>
              <dgm:rule type="primFontSz" val="5" fact="NaN" max="NaN"/>
            </dgm:ruleLst>
          </dgm:layoutNode>
          <dgm:layoutNode name="tile2" styleLbl="node1">
            <dgm:alg type="sp"/>
            <dgm:shape xmlns:r="http://schemas.openxmlformats.org/officeDocument/2006/relationships" type="round1Rect" r:blip="">
              <dgm:adjLst/>
            </dgm:shape>
            <dgm:choose name="Name11">
              <dgm:if name="Name12" func="var" arg="dir" op="equ" val="norm">
                <dgm:presOf axis="ch ch desOrSelf" ptType="node node node" st="1 2 1" cnt="1 1 0"/>
              </dgm:if>
              <dgm:else name="Name13">
                <dgm:presOf axis="ch ch desOrSelf" ptType="node node node" st="1 1 1" cnt="1 1 0"/>
              </dgm:else>
            </dgm:choose>
            <dgm:constrLst/>
            <dgm:ruleLst/>
          </dgm:layoutNode>
          <dgm:layoutNode name="tile2text" styleLbl="node1">
            <dgm:varLst>
              <dgm:chMax val="0"/>
              <dgm:chPref val="0"/>
              <dgm:bulletEnabled val="1"/>
            </dgm:varLst>
            <dgm:choose name="Name14">
              <dgm:if name="Name15" axis="root des" func="maxDepth" op="gte" val="3">
                <dgm:alg type="tx">
                  <dgm:param type="txAnchorVert" val="t"/>
                  <dgm:param type="parTxLTRAlign" val="l"/>
                  <dgm:param type="parTxRTLAlign" val="r"/>
                </dgm:alg>
              </dgm:if>
              <dgm:else name="Name16">
                <dgm:alg type="tx"/>
              </dgm:else>
            </dgm:choose>
            <dgm:shape xmlns:r="http://schemas.openxmlformats.org/officeDocument/2006/relationships" type="rect" r:blip="" hideGeom="1">
              <dgm:adjLst/>
            </dgm:shape>
            <dgm:choose name="Name17">
              <dgm:if name="Name18" func="var" arg="dir" op="equ" val="norm">
                <dgm:presOf axis="ch ch desOrSelf" ptType="node node node" st="1 2 1" cnt="1 1 0"/>
              </dgm:if>
              <dgm:else name="Name19">
                <dgm:presOf axis="ch ch desOrSelf" ptType="node node node" st="1 1 1" cnt="1 1 0"/>
              </dgm:else>
            </dgm:choose>
            <dgm:constrLst/>
            <dgm:ruleLst>
              <dgm:rule type="primFontSz" val="5" fact="NaN" max="NaN"/>
            </dgm:ruleLst>
          </dgm:layoutNode>
          <dgm:layoutNode name="tile3" styleLbl="node1">
            <dgm:alg type="sp"/>
            <dgm:shape xmlns:r="http://schemas.openxmlformats.org/officeDocument/2006/relationships" rot="180" type="round1Rect" r:blip="">
              <dgm:adjLst/>
            </dgm:shape>
            <dgm:choose name="Name20">
              <dgm:if name="Name21" func="var" arg="dir" op="equ" val="norm">
                <dgm:presOf axis="ch ch desOrSelf" ptType="node node node" st="1 3 1" cnt="1 1 0"/>
              </dgm:if>
              <dgm:else name="Name22">
                <dgm:presOf axis="ch ch desOrSelf" ptType="node node node" st="1 4 1" cnt="1 1 0"/>
              </dgm:else>
            </dgm:choose>
            <dgm:constrLst/>
            <dgm:ruleLst/>
          </dgm:layoutNode>
          <dgm:layoutNode name="tile3text" styleLbl="node1">
            <dgm:varLst>
              <dgm:chMax val="0"/>
              <dgm:chPref val="0"/>
              <dgm:bulletEnabled val="1"/>
            </dgm:varLst>
            <dgm:choose name="Name23">
              <dgm:if name="Name24" axis="root des" func="maxDepth" op="gte" val="3">
                <dgm:alg type="tx">
                  <dgm:param type="txAnchorVert" val="t"/>
                  <dgm:param type="parTxLTRAlign" val="l"/>
                  <dgm:param type="parTxRTLAlign" val="r"/>
                </dgm:alg>
              </dgm:if>
              <dgm:else name="Name25">
                <dgm:alg type="tx"/>
              </dgm:else>
            </dgm:choose>
            <dgm:shape xmlns:r="http://schemas.openxmlformats.org/officeDocument/2006/relationships" rot="180" type="rect" r:blip="" hideGeom="1">
              <dgm:adjLst/>
            </dgm:shape>
            <dgm:choose name="Name26">
              <dgm:if name="Name27" func="var" arg="dir" op="equ" val="norm">
                <dgm:presOf axis="ch ch desOrSelf" ptType="node node node" st="1 3 1" cnt="1 1 0"/>
              </dgm:if>
              <dgm:else name="Name28">
                <dgm:presOf axis="ch ch desOrSelf" ptType="node node node" st="1 4 1" cnt="1 1 0"/>
              </dgm:else>
            </dgm:choose>
            <dgm:constrLst/>
            <dgm:ruleLst>
              <dgm:rule type="primFontSz" val="5" fact="NaN" max="NaN"/>
            </dgm:ruleLst>
          </dgm:layoutNode>
          <dgm:layoutNode name="tile4" styleLbl="node1">
            <dgm:alg type="sp"/>
            <dgm:shape xmlns:r="http://schemas.openxmlformats.org/officeDocument/2006/relationships" rot="90" type="round1Rect" r:blip="">
              <dgm:adjLst/>
            </dgm:shape>
            <dgm:choose name="Name29">
              <dgm:if name="Name30" func="var" arg="dir" op="equ" val="norm">
                <dgm:presOf axis="ch ch desOrSelf" ptType="node node node" st="1 4 1" cnt="1 1 0"/>
              </dgm:if>
              <dgm:else name="Name31">
                <dgm:presOf axis="ch ch desOrSelf" ptType="node node node" st="1 3 1" cnt="1 1 0"/>
              </dgm:else>
            </dgm:choose>
            <dgm:constrLst/>
            <dgm:ruleLst/>
          </dgm:layoutNode>
          <dgm:layoutNode name="tile4text" styleLbl="node1">
            <dgm:varLst>
              <dgm:chMax val="0"/>
              <dgm:chPref val="0"/>
              <dgm:bulletEnabled val="1"/>
            </dgm:varLst>
            <dgm:choose name="Name32">
              <dgm:if name="Name33" axis="root des" func="maxDepth" op="gte" val="3">
                <dgm:alg type="tx">
                  <dgm:param type="txAnchorVert" val="t"/>
                  <dgm:param type="parTxLTRAlign" val="l"/>
                  <dgm:param type="parTxRTLAlign" val="r"/>
                </dgm:alg>
              </dgm:if>
              <dgm:else name="Name34">
                <dgm:alg type="tx"/>
              </dgm:else>
            </dgm:choose>
            <dgm:shape xmlns:r="http://schemas.openxmlformats.org/officeDocument/2006/relationships" rot="90" type="rect" r:blip="" hideGeom="1">
              <dgm:adjLst/>
            </dgm:shape>
            <dgm:choose name="Name35">
              <dgm:if name="Name36" func="var" arg="dir" op="equ" val="norm">
                <dgm:presOf axis="ch ch desOrSelf" ptType="node node node" st="1 4 1" cnt="1 1 0"/>
              </dgm:if>
              <dgm:else name="Name37">
                <dgm:presOf axis="ch ch desOrSelf" ptType="node node node" st="1 3 1" cnt="1 1 0"/>
              </dgm:else>
            </dgm:choose>
            <dgm:constrLst/>
            <dgm:ruleLst>
              <dgm:rule type="primFontSz" val="5" fact="NaN" max="NaN"/>
            </dgm:ruleLst>
          </dgm:layoutNode>
        </dgm:layoutNode>
        <dgm:layoutNode name="centerTile" styleLbl="fgShp">
          <dgm:varLst>
            <dgm:chMax val="0"/>
            <dgm:chPref val="0"/>
          </dgm:varLst>
          <dgm:alg type="tx"/>
          <dgm:shape xmlns:r="http://schemas.openxmlformats.org/officeDocument/2006/relationships" type="roundRect" r:blip="">
            <dgm:adjLst/>
          </dgm:shape>
          <dgm:presOf axis="ch" ptType="node" cnt="1"/>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38"/>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79FFB-402C-42A7-AF4F-35724D5A1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2603</Words>
  <Characters>14840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sadeghi</dc:creator>
  <cp:keywords/>
  <dc:description/>
  <cp:lastModifiedBy>erfanaskari</cp:lastModifiedBy>
  <cp:revision>3</cp:revision>
  <cp:lastPrinted>2020-01-23T11:49:00Z</cp:lastPrinted>
  <dcterms:created xsi:type="dcterms:W3CDTF">2020-01-23T11:49:00Z</dcterms:created>
  <dcterms:modified xsi:type="dcterms:W3CDTF">2020-01-23T11:50:00Z</dcterms:modified>
</cp:coreProperties>
</file>